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45" w:rsidRDefault="00CC0A8C" w:rsidP="00CC0A8C">
      <w:pPr>
        <w:pStyle w:val="aa"/>
        <w:jc w:val="both"/>
        <w:rPr>
          <w:rFonts w:ascii="Times New Roman" w:hAnsi="Times New Roman" w:cs="Times New Roman"/>
        </w:rPr>
      </w:pPr>
      <w:bookmarkStart w:id="0" w:name="bookmark0"/>
      <w:r w:rsidRPr="00CC0A8C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3416112" wp14:editId="5E35CBA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021070" cy="8515513"/>
            <wp:effectExtent l="0" t="0" r="0" b="0"/>
            <wp:wrapTight wrapText="bothSides">
              <wp:wrapPolygon edited="0">
                <wp:start x="0" y="0"/>
                <wp:lineTo x="0" y="21552"/>
                <wp:lineTo x="21527" y="21552"/>
                <wp:lineTo x="21527" y="0"/>
                <wp:lineTo x="0" y="0"/>
              </wp:wrapPolygon>
            </wp:wrapTight>
            <wp:docPr id="1" name="Рисунок 1" descr="E:\99\Документы для сайта\22-23\учебный план\099_Учебный план (титульный лист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99\Документы для сайта\22-23\учебный план\099_Учебный план (титульный лист)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85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63" w:rsidRPr="00ED7A63">
        <w:rPr>
          <w:rFonts w:ascii="Times New Roman" w:hAnsi="Times New Roman" w:cs="Times New Roman"/>
        </w:rPr>
        <w:t xml:space="preserve">      </w:t>
      </w:r>
      <w:bookmarkStart w:id="1" w:name="bookmark2"/>
      <w:bookmarkEnd w:id="0"/>
    </w:p>
    <w:p w:rsidR="00CC0A8C" w:rsidRDefault="00CC0A8C" w:rsidP="00CC0A8C">
      <w:pPr>
        <w:pStyle w:val="aa"/>
        <w:jc w:val="both"/>
        <w:rPr>
          <w:rFonts w:ascii="Times New Roman" w:hAnsi="Times New Roman" w:cs="Times New Roman"/>
        </w:rPr>
      </w:pPr>
    </w:p>
    <w:p w:rsidR="00CC0A8C" w:rsidRDefault="00CC0A8C" w:rsidP="00CC0A8C">
      <w:pPr>
        <w:pStyle w:val="aa"/>
        <w:jc w:val="both"/>
        <w:rPr>
          <w:rFonts w:ascii="Times New Roman" w:hAnsi="Times New Roman" w:cs="Times New Roman"/>
        </w:rPr>
      </w:pPr>
    </w:p>
    <w:p w:rsidR="00CC0A8C" w:rsidRDefault="00CC0A8C" w:rsidP="00CC0A8C">
      <w:pPr>
        <w:pStyle w:val="aa"/>
        <w:jc w:val="both"/>
        <w:rPr>
          <w:rFonts w:ascii="Times New Roman" w:hAnsi="Times New Roman" w:cs="Times New Roman"/>
        </w:rPr>
      </w:pPr>
    </w:p>
    <w:p w:rsidR="00CC0A8C" w:rsidRDefault="00CC0A8C" w:rsidP="00CC0A8C">
      <w:pPr>
        <w:pStyle w:val="aa"/>
        <w:jc w:val="both"/>
        <w:rPr>
          <w:rFonts w:ascii="Times New Roman" w:hAnsi="Times New Roman" w:cs="Times New Roman"/>
        </w:rPr>
      </w:pPr>
    </w:p>
    <w:p w:rsidR="00CC0A8C" w:rsidRDefault="00CC0A8C" w:rsidP="00CC0A8C">
      <w:pPr>
        <w:pStyle w:val="aa"/>
        <w:jc w:val="both"/>
        <w:rPr>
          <w:rFonts w:ascii="Times New Roman" w:hAnsi="Times New Roman" w:cs="Times New Roman"/>
        </w:rPr>
      </w:pPr>
    </w:p>
    <w:p w:rsidR="00CC0A8C" w:rsidRPr="00CC0A8C" w:rsidRDefault="00CC0A8C" w:rsidP="00CC0A8C">
      <w:pPr>
        <w:pStyle w:val="aa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2B0FBA" w:rsidRDefault="002B0FBA" w:rsidP="00DC215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81B70" w:rsidRDefault="0015671B" w:rsidP="0015671B">
      <w:pPr>
        <w:pStyle w:val="aa"/>
        <w:jc w:val="center"/>
        <w:rPr>
          <w:rFonts w:ascii="Times New Roman" w:hAnsi="Times New Roman" w:cs="Times New Roman"/>
          <w:b/>
        </w:rPr>
      </w:pPr>
      <w:bookmarkStart w:id="2" w:name="bookmark3"/>
      <w:bookmarkEnd w:id="1"/>
      <w:r w:rsidRPr="00D64D9E">
        <w:rPr>
          <w:rFonts w:ascii="Times New Roman" w:hAnsi="Times New Roman" w:cs="Times New Roman"/>
          <w:b/>
        </w:rPr>
        <w:lastRenderedPageBreak/>
        <w:t>ПОЯСНИТЕЛЬНАЯ ЗАПИСКА К УЧЕБНОМУ ПЛАНУ</w:t>
      </w:r>
      <w:bookmarkEnd w:id="2"/>
      <w:r w:rsidRPr="00D64D9E">
        <w:rPr>
          <w:rFonts w:ascii="Times New Roman" w:hAnsi="Times New Roman" w:cs="Times New Roman"/>
          <w:b/>
        </w:rPr>
        <w:t xml:space="preserve"> </w:t>
      </w:r>
    </w:p>
    <w:p w:rsidR="0015671B" w:rsidRPr="00D64D9E" w:rsidRDefault="00D81B70" w:rsidP="0015671B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НАЧАЛЬНОГО ОБЩЕГО ОБРАЗОВАНИЯ</w:t>
      </w:r>
    </w:p>
    <w:p w:rsidR="0015671B" w:rsidRPr="00D64D9E" w:rsidRDefault="0015671B" w:rsidP="0015671B">
      <w:pPr>
        <w:pStyle w:val="aa"/>
        <w:jc w:val="center"/>
        <w:rPr>
          <w:rFonts w:ascii="Times New Roman" w:hAnsi="Times New Roman" w:cs="Times New Roman"/>
          <w:b/>
        </w:rPr>
      </w:pPr>
    </w:p>
    <w:p w:rsidR="00D81B70" w:rsidRPr="00D64D9E" w:rsidRDefault="00D81B70" w:rsidP="00D81B70">
      <w:pPr>
        <w:pStyle w:val="aa"/>
        <w:ind w:left="720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Учебный план </w:t>
      </w:r>
      <w:r w:rsidR="00CC0A8C">
        <w:rPr>
          <w:rFonts w:ascii="Times New Roman" w:hAnsi="Times New Roman" w:cs="Times New Roman"/>
        </w:rPr>
        <w:t xml:space="preserve">разработан </w:t>
      </w:r>
      <w:r w:rsidR="00CC0A8C" w:rsidRPr="00D64D9E">
        <w:rPr>
          <w:rFonts w:ascii="Times New Roman" w:hAnsi="Times New Roman" w:cs="Times New Roman"/>
        </w:rPr>
        <w:t>на</w:t>
      </w:r>
      <w:r w:rsidRPr="00D64D9E">
        <w:rPr>
          <w:rFonts w:ascii="Times New Roman" w:hAnsi="Times New Roman" w:cs="Times New Roman"/>
        </w:rPr>
        <w:t xml:space="preserve"> </w:t>
      </w:r>
      <w:r w:rsidR="00CC0A8C" w:rsidRPr="00D64D9E">
        <w:rPr>
          <w:rFonts w:ascii="Times New Roman" w:hAnsi="Times New Roman" w:cs="Times New Roman"/>
        </w:rPr>
        <w:t>основе следующих</w:t>
      </w:r>
      <w:r w:rsidRPr="00D64D9E">
        <w:rPr>
          <w:rFonts w:ascii="Times New Roman" w:hAnsi="Times New Roman" w:cs="Times New Roman"/>
        </w:rPr>
        <w:t xml:space="preserve"> документов:</w:t>
      </w:r>
    </w:p>
    <w:p w:rsidR="00D81B70" w:rsidRPr="00D64D9E" w:rsidRDefault="00D81B70" w:rsidP="00D81B70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64D9E">
        <w:rPr>
          <w:rFonts w:ascii="Times New Roman" w:hAnsi="Times New Roman" w:cs="Times New Roman"/>
        </w:rPr>
        <w:t xml:space="preserve"> 1.Федеральный закон</w:t>
      </w:r>
      <w:r w:rsidRPr="00D64D9E">
        <w:rPr>
          <w:rFonts w:ascii="Times New Roman" w:hAnsi="Times New Roman" w:cs="Times New Roman"/>
        </w:rPr>
        <w:tab/>
        <w:t>от 29.12.2012 № 273-ФЗ "Об образовании в Российской</w:t>
      </w:r>
    </w:p>
    <w:p w:rsidR="00D81B70" w:rsidRPr="00D64D9E" w:rsidRDefault="00D81B70" w:rsidP="00D81B70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Федерации" </w:t>
      </w:r>
      <w:r w:rsidR="00CC0A8C" w:rsidRPr="00D64D9E">
        <w:rPr>
          <w:rFonts w:ascii="Times New Roman" w:hAnsi="Times New Roman" w:cs="Times New Roman"/>
        </w:rPr>
        <w:t>(с</w:t>
      </w:r>
      <w:r w:rsidRPr="00D64D9E">
        <w:rPr>
          <w:rFonts w:ascii="Times New Roman" w:hAnsi="Times New Roman" w:cs="Times New Roman"/>
        </w:rPr>
        <w:t xml:space="preserve"> изменениями и дополнениями).</w:t>
      </w:r>
    </w:p>
    <w:p w:rsidR="00D81B70" w:rsidRPr="00D64D9E" w:rsidRDefault="00D81B70" w:rsidP="00D81B70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64D9E">
        <w:rPr>
          <w:rFonts w:ascii="Times New Roman" w:hAnsi="Times New Roman" w:cs="Times New Roman"/>
        </w:rPr>
        <w:t>2. СанПиН 2.4.2.</w:t>
      </w:r>
      <w:r>
        <w:rPr>
          <w:rFonts w:ascii="Times New Roman" w:hAnsi="Times New Roman" w:cs="Times New Roman"/>
        </w:rPr>
        <w:t>3648-20</w:t>
      </w:r>
      <w:r w:rsidRPr="00D64D9E">
        <w:rPr>
          <w:rFonts w:ascii="Times New Roman" w:hAnsi="Times New Roman" w:cs="Times New Roman"/>
        </w:rPr>
        <w:t xml:space="preserve"> "Санитарно-эпидемиологические требования к </w:t>
      </w:r>
      <w:r>
        <w:rPr>
          <w:rFonts w:ascii="Times New Roman" w:hAnsi="Times New Roman" w:cs="Times New Roman"/>
        </w:rPr>
        <w:t>организациям воспитания и обучения, отдыха и оздоровления детей и молодежи»</w:t>
      </w:r>
      <w:r w:rsidRPr="00D64D9E">
        <w:rPr>
          <w:rFonts w:ascii="Times New Roman" w:hAnsi="Times New Roman" w:cs="Times New Roman"/>
        </w:rPr>
        <w:t>;</w:t>
      </w:r>
    </w:p>
    <w:p w:rsidR="00D81B70" w:rsidRPr="00D64D9E" w:rsidRDefault="00D81B70" w:rsidP="00D81B70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64D9E">
        <w:rPr>
          <w:rFonts w:ascii="Times New Roman" w:hAnsi="Times New Roman" w:cs="Times New Roman"/>
        </w:rPr>
        <w:t>3.Федеральный</w:t>
      </w:r>
      <w:r w:rsidRPr="00D64D9E">
        <w:rPr>
          <w:rFonts w:ascii="Times New Roman" w:hAnsi="Times New Roman" w:cs="Times New Roman"/>
        </w:rPr>
        <w:tab/>
        <w:t xml:space="preserve">государственный </w:t>
      </w:r>
      <w:r w:rsidR="00CC0A8C" w:rsidRPr="00D64D9E">
        <w:rPr>
          <w:rFonts w:ascii="Times New Roman" w:hAnsi="Times New Roman" w:cs="Times New Roman"/>
        </w:rPr>
        <w:t>образовательный стандарт</w:t>
      </w:r>
      <w:r w:rsidRPr="00D64D9E">
        <w:rPr>
          <w:rFonts w:ascii="Times New Roman" w:hAnsi="Times New Roman" w:cs="Times New Roman"/>
        </w:rPr>
        <w:t xml:space="preserve"> начального общего образования,</w:t>
      </w:r>
      <w:r>
        <w:rPr>
          <w:rFonts w:ascii="Times New Roman" w:hAnsi="Times New Roman" w:cs="Times New Roman"/>
        </w:rPr>
        <w:t xml:space="preserve"> </w:t>
      </w:r>
      <w:r w:rsidRPr="00D64D9E">
        <w:rPr>
          <w:rFonts w:ascii="Times New Roman" w:hAnsi="Times New Roman" w:cs="Times New Roman"/>
        </w:rPr>
        <w:t xml:space="preserve">утвержденный приказом </w:t>
      </w:r>
      <w:r w:rsidR="00CC0A8C" w:rsidRPr="00D64D9E">
        <w:rPr>
          <w:rFonts w:ascii="Times New Roman" w:hAnsi="Times New Roman" w:cs="Times New Roman"/>
        </w:rPr>
        <w:t>Министерства просвещения</w:t>
      </w:r>
      <w:r w:rsidR="00CC0A8C">
        <w:rPr>
          <w:rFonts w:ascii="Times New Roman" w:hAnsi="Times New Roman" w:cs="Times New Roman"/>
        </w:rPr>
        <w:t xml:space="preserve"> </w:t>
      </w:r>
      <w:r w:rsidR="00CC0A8C" w:rsidRPr="00D64D9E">
        <w:rPr>
          <w:rFonts w:ascii="Times New Roman" w:hAnsi="Times New Roman" w:cs="Times New Roman"/>
        </w:rPr>
        <w:t>Российской</w:t>
      </w:r>
    </w:p>
    <w:p w:rsidR="00D81B70" w:rsidRDefault="00D81B70" w:rsidP="00D81B70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Федерации от </w:t>
      </w:r>
      <w:r>
        <w:rPr>
          <w:rFonts w:ascii="Times New Roman" w:hAnsi="Times New Roman" w:cs="Times New Roman"/>
        </w:rPr>
        <w:t>31.05.2021г. №286;</w:t>
      </w:r>
    </w:p>
    <w:p w:rsidR="00D81B70" w:rsidRPr="0060306F" w:rsidRDefault="00D81B70" w:rsidP="00D81B70">
      <w:pPr>
        <w:pStyle w:val="aa"/>
        <w:rPr>
          <w:rFonts w:ascii="Times New Roman" w:hAnsi="Times New Roman" w:cs="Times New Roman"/>
        </w:rPr>
      </w:pPr>
      <w:r>
        <w:rPr>
          <w:rFonts w:ascii="Times New Roman"/>
        </w:rPr>
        <w:t xml:space="preserve">        </w:t>
      </w:r>
      <w:r w:rsidRPr="00D64D9E">
        <w:rPr>
          <w:rFonts w:ascii="Times New Roman"/>
        </w:rPr>
        <w:t xml:space="preserve">4. </w:t>
      </w:r>
      <w:r>
        <w:rPr>
          <w:rFonts w:ascii="Times New Roman" w:hAnsi="Times New Roman" w:cs="Times New Roman"/>
        </w:rPr>
        <w:t>Порядок</w:t>
      </w:r>
      <w:r w:rsidRPr="0060306F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</w:t>
      </w:r>
      <w:r>
        <w:rPr>
          <w:rFonts w:ascii="Times New Roman" w:hAnsi="Times New Roman" w:cs="Times New Roman"/>
        </w:rPr>
        <w:t>ения России от 22.03.2021 № 115</w:t>
      </w:r>
      <w:r w:rsidRPr="0060306F">
        <w:rPr>
          <w:rFonts w:ascii="Times New Roman" w:hAnsi="Times New Roman" w:cs="Times New Roman"/>
        </w:rPr>
        <w:t>;</w:t>
      </w:r>
    </w:p>
    <w:p w:rsidR="00D81B70" w:rsidRPr="00D64D9E" w:rsidRDefault="00D81B70" w:rsidP="00D81B70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D64D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5</w:t>
      </w:r>
      <w:r w:rsidRPr="00D64D9E">
        <w:rPr>
          <w:rFonts w:ascii="Times New Roman" w:eastAsia="Calibri" w:hAnsi="Times New Roman" w:cs="Times New Roman"/>
        </w:rPr>
        <w:t xml:space="preserve">. </w:t>
      </w:r>
      <w:r w:rsidR="00CC0A8C" w:rsidRPr="00D64D9E">
        <w:rPr>
          <w:rFonts w:ascii="Times New Roman" w:hAnsi="Times New Roman" w:cs="Times New Roman"/>
        </w:rPr>
        <w:t>Закон Республики</w:t>
      </w:r>
      <w:r w:rsidRPr="00D64D9E">
        <w:rPr>
          <w:rFonts w:ascii="Times New Roman" w:hAnsi="Times New Roman" w:cs="Times New Roman"/>
        </w:rPr>
        <w:t xml:space="preserve"> </w:t>
      </w:r>
      <w:r w:rsidR="00CC0A8C" w:rsidRPr="00D64D9E">
        <w:rPr>
          <w:rFonts w:ascii="Times New Roman" w:hAnsi="Times New Roman" w:cs="Times New Roman"/>
        </w:rPr>
        <w:t>Башкортостан «</w:t>
      </w:r>
      <w:r w:rsidRPr="00D64D9E">
        <w:rPr>
          <w:rFonts w:ascii="Times New Roman" w:hAnsi="Times New Roman" w:cs="Times New Roman"/>
        </w:rPr>
        <w:t>Об образовании в Республике Башкортостан» от 1 июля 2013 г. № 696-з;</w:t>
      </w:r>
    </w:p>
    <w:p w:rsidR="00D81B70" w:rsidRDefault="00D81B70" w:rsidP="00D81B70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</w:t>
      </w:r>
      <w:r w:rsidRPr="00D64D9E">
        <w:rPr>
          <w:rFonts w:ascii="Times New Roman" w:hAnsi="Times New Roman" w:cs="Times New Roman"/>
        </w:rPr>
        <w:t>.  Закон Республики Башкортостан «О языках народов Республики Башкортостан» от 15.02.1999г № 216-з</w:t>
      </w:r>
      <w:r>
        <w:rPr>
          <w:rFonts w:ascii="Times New Roman" w:hAnsi="Times New Roman" w:cs="Times New Roman"/>
        </w:rPr>
        <w:t>;</w:t>
      </w:r>
    </w:p>
    <w:p w:rsidR="00D81B70" w:rsidRDefault="00CC0A8C" w:rsidP="00D81B70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Управляющего</w:t>
      </w:r>
      <w:r w:rsidR="00D81B70">
        <w:rPr>
          <w:rFonts w:ascii="Times New Roman" w:hAnsi="Times New Roman" w:cs="Times New Roman"/>
        </w:rPr>
        <w:t xml:space="preserve"> совета от 29.04.2022г. (протокол № 5);</w:t>
      </w:r>
    </w:p>
    <w:p w:rsidR="00D81B70" w:rsidRPr="00D81B70" w:rsidRDefault="00D81B70" w:rsidP="00D81B70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8. Решение Педагогического совета от 18.04.2022г. (протокол № 9), от 05.05.2022г. (протокол №10).</w:t>
      </w:r>
    </w:p>
    <w:p w:rsidR="00B33952" w:rsidRDefault="0015671B" w:rsidP="008647A1">
      <w:pPr>
        <w:pStyle w:val="aa"/>
        <w:jc w:val="both"/>
        <w:rPr>
          <w:rFonts w:ascii="Times New Roman" w:eastAsia="Calibri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       </w:t>
      </w:r>
      <w:r w:rsidR="00B33952" w:rsidRPr="00D64D9E">
        <w:rPr>
          <w:rFonts w:ascii="Times New Roman" w:hAnsi="Times New Roman" w:cs="Times New Roman"/>
        </w:rPr>
        <w:t xml:space="preserve">         Учебный план </w:t>
      </w:r>
      <w:r w:rsidR="00D81B70">
        <w:rPr>
          <w:rFonts w:ascii="Times New Roman" w:hAnsi="Times New Roman" w:cs="Times New Roman"/>
        </w:rPr>
        <w:t>–</w:t>
      </w:r>
      <w:r w:rsidR="00B33952" w:rsidRPr="00D64D9E">
        <w:rPr>
          <w:rFonts w:ascii="Times New Roman" w:hAnsi="Times New Roman" w:cs="Times New Roman"/>
        </w:rPr>
        <w:t xml:space="preserve"> </w:t>
      </w:r>
      <w:r w:rsidR="00D81B70">
        <w:rPr>
          <w:rFonts w:ascii="Times New Roman" w:hAnsi="Times New Roman" w:cs="Times New Roman"/>
        </w:rPr>
        <w:t>является частью основной образовательной программы начального общего образования, обеспечивает реализацию требований федерального государственного образовательного стандарта начального общего образования</w:t>
      </w:r>
      <w:r w:rsidR="008647A1">
        <w:rPr>
          <w:rFonts w:ascii="Times New Roman" w:hAnsi="Times New Roman" w:cs="Times New Roman"/>
        </w:rPr>
        <w:t xml:space="preserve"> и определяет предметные области</w:t>
      </w:r>
      <w:r w:rsidR="00D81B70">
        <w:rPr>
          <w:rFonts w:ascii="Times New Roman" w:hAnsi="Times New Roman" w:cs="Times New Roman"/>
        </w:rPr>
        <w:t>, состав учебных предметов, максимально допустимую недельную нагрузку учащихся, распределяет учебные предметы по классам.</w:t>
      </w:r>
      <w:r w:rsidR="008647A1" w:rsidRPr="00D64D9E">
        <w:rPr>
          <w:rFonts w:ascii="Times New Roman" w:eastAsia="Calibri" w:hAnsi="Times New Roman" w:cs="Times New Roman"/>
        </w:rPr>
        <w:t xml:space="preserve"> </w:t>
      </w:r>
    </w:p>
    <w:p w:rsidR="008647A1" w:rsidRDefault="008647A1" w:rsidP="008647A1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Учебный план для 1-4-х классов ориентирован на 4-летний нормативный срок освоения образовательных программ.</w:t>
      </w:r>
    </w:p>
    <w:p w:rsidR="008647A1" w:rsidRDefault="008647A1" w:rsidP="008647A1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Продолжительность учебного года для 2-4-х классов составляет 34 недели, в 1-х классах-33 недели.</w:t>
      </w:r>
    </w:p>
    <w:p w:rsidR="008647A1" w:rsidRDefault="008647A1" w:rsidP="008647A1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Максимально допустимая недельная нагрузка составляет в 1 –х классах – 21 час, в 2-4-х классах – 23 часа при пятидневной учебной неделе.</w:t>
      </w:r>
    </w:p>
    <w:p w:rsidR="008647A1" w:rsidRDefault="008647A1" w:rsidP="008647A1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Продолжительность урока составляет 40 минут.</w:t>
      </w:r>
    </w:p>
    <w:p w:rsidR="00B33952" w:rsidRDefault="008647A1" w:rsidP="008647A1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D64D9E">
        <w:rPr>
          <w:rFonts w:ascii="Times New Roman" w:hAnsi="Times New Roman" w:cs="Times New Roman"/>
        </w:rPr>
        <w:t xml:space="preserve"> Обучение в 1 -м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смену;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не должна превышать по 40 минут каждый).       Рекомендуется организация в середине учебного дня динамической паузы продолжительностью не менее 40 минут; обучение проводится без бального оценивания занятий обучающихся и домашних заданий; дополнительные недельные каникулы в феврале.  </w:t>
      </w:r>
    </w:p>
    <w:p w:rsidR="00D03CE8" w:rsidRPr="00D64D9E" w:rsidRDefault="00D03CE8" w:rsidP="00B33952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D2BB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Для обучающихся, получающих образование в форме семейного образования и на дому, по согласованию с родителями (законными представителями)</w:t>
      </w:r>
      <w:r w:rsidR="00FD2B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создается индивидуальный учебный план на основе настоящего учебного плана для прохождения </w:t>
      </w:r>
      <w:r w:rsidR="00FD2BB3">
        <w:rPr>
          <w:rFonts w:ascii="Times New Roman" w:hAnsi="Times New Roman" w:cs="Times New Roman"/>
        </w:rPr>
        <w:t>программного материала и промежуточной аттестации.</w:t>
      </w:r>
    </w:p>
    <w:p w:rsidR="00FD2BB3" w:rsidRPr="00D64D9E" w:rsidRDefault="00FD2BB3" w:rsidP="00FD2BB3">
      <w:pPr>
        <w:pStyle w:val="aa"/>
        <w:jc w:val="both"/>
        <w:rPr>
          <w:rFonts w:ascii="Times New Roman" w:hAnsi="Times New Roman" w:cs="Times New Roman"/>
        </w:rPr>
      </w:pPr>
      <w:bookmarkStart w:id="3" w:name="bookmark5"/>
      <w:r>
        <w:rPr>
          <w:rFonts w:ascii="Times New Roman" w:hAnsi="Times New Roman" w:cs="Times New Roman"/>
        </w:rPr>
        <w:t xml:space="preserve">     </w:t>
      </w:r>
      <w:bookmarkEnd w:id="3"/>
      <w:r>
        <w:rPr>
          <w:rFonts w:ascii="Times New Roman" w:hAnsi="Times New Roman" w:cs="Times New Roman"/>
        </w:rPr>
        <w:t xml:space="preserve">          </w:t>
      </w:r>
      <w:r w:rsidRPr="00D64D9E">
        <w:rPr>
          <w:rFonts w:ascii="Times New Roman" w:hAnsi="Times New Roman" w:cs="Times New Roman"/>
        </w:rPr>
        <w:t xml:space="preserve">Учебный план состоит из двух частей: обязательной части и части, </w:t>
      </w:r>
      <w:r w:rsidR="00CC0A8C" w:rsidRPr="00D64D9E">
        <w:rPr>
          <w:rFonts w:ascii="Times New Roman" w:hAnsi="Times New Roman" w:cs="Times New Roman"/>
        </w:rPr>
        <w:t>формируемой участниками</w:t>
      </w:r>
      <w:r w:rsidRPr="00D64D9E">
        <w:rPr>
          <w:rFonts w:ascii="Times New Roman" w:hAnsi="Times New Roman" w:cs="Times New Roman"/>
        </w:rPr>
        <w:t xml:space="preserve"> образовательных отношений.</w:t>
      </w:r>
    </w:p>
    <w:p w:rsidR="00B33952" w:rsidRPr="00D64D9E" w:rsidRDefault="00B33952" w:rsidP="00B33952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          Обязательная часть учебного плана включает в себя следующие предметные области:</w:t>
      </w:r>
    </w:p>
    <w:p w:rsidR="00B33952" w:rsidRDefault="00FD2BB3" w:rsidP="00FD2BB3">
      <w:pPr>
        <w:pStyle w:val="aa"/>
        <w:jc w:val="both"/>
        <w:rPr>
          <w:rFonts w:ascii="Times New Roman" w:hAnsi="Times New Roman" w:cs="Times New Roman"/>
        </w:rPr>
      </w:pPr>
      <w:r w:rsidRPr="00FD2BB3">
        <w:rPr>
          <w:rFonts w:ascii="Times New Roman" w:hAnsi="Times New Roman" w:cs="Times New Roman"/>
        </w:rPr>
        <w:t>«</w:t>
      </w:r>
      <w:r w:rsidR="00B33952" w:rsidRPr="00FD2BB3">
        <w:rPr>
          <w:rFonts w:ascii="Times New Roman" w:hAnsi="Times New Roman" w:cs="Times New Roman"/>
        </w:rPr>
        <w:t>Русский язык и литературное чтение»</w:t>
      </w:r>
      <w:r>
        <w:rPr>
          <w:rFonts w:ascii="Times New Roman" w:hAnsi="Times New Roman" w:cs="Times New Roman"/>
        </w:rPr>
        <w:t>, «Родной язык и литературное чтение на родном языке», «Иностранные языки»</w:t>
      </w:r>
      <w:r w:rsidR="002D2A93">
        <w:rPr>
          <w:rFonts w:ascii="Times New Roman" w:hAnsi="Times New Roman" w:cs="Times New Roman"/>
        </w:rPr>
        <w:t>,</w:t>
      </w:r>
      <w:r w:rsidR="004D7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«Математика и информатика», «Обществознание и естествознание» (Окружающий мир), «Основы религиозных культур и светской этики», «Искусство», «Технология», «Физическая культура».</w:t>
      </w:r>
    </w:p>
    <w:p w:rsidR="0047781E" w:rsidRDefault="0047781E" w:rsidP="00FD2BB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 рамках предметной области «Основы религиозных культур и светской этики в 4-х классах </w:t>
      </w:r>
      <w:r w:rsidR="00CC0A8C">
        <w:rPr>
          <w:rFonts w:ascii="Times New Roman" w:hAnsi="Times New Roman" w:cs="Times New Roman"/>
        </w:rPr>
        <w:t>и на</w:t>
      </w:r>
      <w:r>
        <w:rPr>
          <w:rFonts w:ascii="Times New Roman" w:hAnsi="Times New Roman" w:cs="Times New Roman"/>
        </w:rPr>
        <w:t xml:space="preserve"> основании заявления родителей (законных представителей) изучается учебный модуль «Основы светской этики».</w:t>
      </w:r>
    </w:p>
    <w:p w:rsidR="0047781E" w:rsidRDefault="0047781E" w:rsidP="00FD2BB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 качестве иностранного языка изучается английский язык.</w:t>
      </w:r>
    </w:p>
    <w:p w:rsidR="0047781E" w:rsidRDefault="0047781E" w:rsidP="00FD2BB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Предметная область «Родной язык и литературное чтение на родном языке» представлена предметами «Родной язык», «Государственный (башкирский) язык Республики Башкортостан» и «Литературное чтение на родном языке». Выбор родного языка для изучения осуществляется на основании заявления родите</w:t>
      </w:r>
      <w:r w:rsidR="002D2A93">
        <w:rPr>
          <w:rFonts w:ascii="Times New Roman" w:hAnsi="Times New Roman" w:cs="Times New Roman"/>
        </w:rPr>
        <w:t xml:space="preserve">лей (законных представителей) и </w:t>
      </w:r>
      <w:r>
        <w:rPr>
          <w:rFonts w:ascii="Times New Roman" w:hAnsi="Times New Roman" w:cs="Times New Roman"/>
        </w:rPr>
        <w:t xml:space="preserve">при наличии </w:t>
      </w:r>
      <w:r w:rsidR="002D2A93" w:rsidRPr="00A40083">
        <w:rPr>
          <w:rFonts w:ascii="Times New Roman" w:hAnsi="Times New Roman" w:cs="Times New Roman"/>
        </w:rPr>
        <w:t>кадровых, м</w:t>
      </w:r>
      <w:r w:rsidR="002D2A93">
        <w:rPr>
          <w:rFonts w:ascii="Times New Roman" w:hAnsi="Times New Roman" w:cs="Times New Roman"/>
        </w:rPr>
        <w:t>атериально-технических ресурсов.</w:t>
      </w:r>
      <w:r w:rsidR="002D2A93" w:rsidRPr="002D2A93">
        <w:rPr>
          <w:rFonts w:ascii="Times New Roman" w:hAnsi="Times New Roman" w:cs="Times New Roman"/>
        </w:rPr>
        <w:t xml:space="preserve"> </w:t>
      </w:r>
    </w:p>
    <w:p w:rsidR="00060EBB" w:rsidRPr="00A40083" w:rsidRDefault="002D2A93" w:rsidP="00CC0A8C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2D2A93">
        <w:rPr>
          <w:rFonts w:ascii="Times New Roman" w:hAnsi="Times New Roman" w:cs="Times New Roman"/>
        </w:rPr>
        <w:t>Часть, формируемая участниками образовательных отношений,</w:t>
      </w:r>
      <w:r w:rsidRPr="00D64D9E">
        <w:rPr>
          <w:rFonts w:ascii="Times New Roman" w:hAnsi="Times New Roman" w:cs="Times New Roman"/>
        </w:rPr>
        <w:t xml:space="preserve"> </w:t>
      </w:r>
      <w:r w:rsidRPr="00A40083">
        <w:rPr>
          <w:rFonts w:ascii="Times New Roman" w:hAnsi="Times New Roman" w:cs="Times New Roman"/>
        </w:rPr>
        <w:t>обесп</w:t>
      </w:r>
      <w:bookmarkStart w:id="4" w:name="_GoBack"/>
      <w:r w:rsidRPr="00A40083">
        <w:rPr>
          <w:rFonts w:ascii="Times New Roman" w:hAnsi="Times New Roman" w:cs="Times New Roman"/>
        </w:rPr>
        <w:t>ечивает реализацию индивидуа</w:t>
      </w:r>
      <w:r>
        <w:rPr>
          <w:rFonts w:ascii="Times New Roman" w:hAnsi="Times New Roman" w:cs="Times New Roman"/>
        </w:rPr>
        <w:t>льных потребностей обучающихся, сформирована на основании запроса роди</w:t>
      </w:r>
      <w:r w:rsidR="00060EBB">
        <w:rPr>
          <w:rFonts w:ascii="Times New Roman" w:hAnsi="Times New Roman" w:cs="Times New Roman"/>
        </w:rPr>
        <w:t xml:space="preserve">телей (законных представителей), </w:t>
      </w:r>
      <w:r w:rsidR="00060EBB" w:rsidRPr="00A40083">
        <w:rPr>
          <w:rFonts w:ascii="Times New Roman" w:hAnsi="Times New Roman" w:cs="Times New Roman"/>
        </w:rPr>
        <w:t xml:space="preserve">включает также и внеурочную деятельность. </w:t>
      </w:r>
      <w:r w:rsidR="00060EBB">
        <w:rPr>
          <w:rFonts w:ascii="Times New Roman" w:hAnsi="Times New Roman" w:cs="Times New Roman"/>
        </w:rPr>
        <w:t>МБОУ Школа №99</w:t>
      </w:r>
      <w:r w:rsidR="00060EBB" w:rsidRPr="00A40083">
        <w:rPr>
          <w:rFonts w:ascii="Times New Roman" w:hAnsi="Times New Roman" w:cs="Times New Roman"/>
        </w:rPr>
        <w:t xml:space="preserve"> предоставляет обучающимся возможность выбора заняти</w:t>
      </w:r>
      <w:r w:rsidR="00060EBB">
        <w:rPr>
          <w:rFonts w:ascii="Times New Roman" w:hAnsi="Times New Roman" w:cs="Times New Roman"/>
        </w:rPr>
        <w:t>й, направленных на их развитие, о</w:t>
      </w:r>
      <w:r w:rsidR="00060EBB" w:rsidRPr="00A40083">
        <w:rPr>
          <w:rFonts w:ascii="Times New Roman" w:hAnsi="Times New Roman" w:cs="Times New Roman"/>
        </w:rPr>
        <w:t>рганизу</w:t>
      </w:r>
      <w:r w:rsidR="00060EBB">
        <w:rPr>
          <w:rFonts w:ascii="Times New Roman" w:hAnsi="Times New Roman" w:cs="Times New Roman"/>
        </w:rPr>
        <w:t>ю</w:t>
      </w:r>
      <w:r w:rsidR="00060EBB" w:rsidRPr="00A40083">
        <w:rPr>
          <w:rFonts w:ascii="Times New Roman" w:hAnsi="Times New Roman" w:cs="Times New Roman"/>
        </w:rPr>
        <w:t xml:space="preserve">тся по направлениям развития личности (духовно-нравственное, общеинтеллектуальное, общекультурное, </w:t>
      </w:r>
      <w:bookmarkEnd w:id="4"/>
      <w:r w:rsidR="00060EBB" w:rsidRPr="00A40083">
        <w:rPr>
          <w:rFonts w:ascii="Times New Roman" w:hAnsi="Times New Roman" w:cs="Times New Roman"/>
        </w:rPr>
        <w:t>спортивно-оздоровительное, социальное).</w:t>
      </w:r>
    </w:p>
    <w:p w:rsidR="0047781E" w:rsidRDefault="00060EBB" w:rsidP="00FD2BB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Производится деление классов наполняемостью 25 человек и более на две группы при проведении занятий по предметам:</w:t>
      </w:r>
    </w:p>
    <w:p w:rsidR="00060EBB" w:rsidRDefault="00060EBB" w:rsidP="00FD2BB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Государственный (башкирский) язык Республики Башкортостан;</w:t>
      </w:r>
    </w:p>
    <w:p w:rsidR="00060EBB" w:rsidRDefault="00060EBB" w:rsidP="00FD2BB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-Иностранный язык (английский).</w:t>
      </w:r>
      <w:r w:rsidRPr="00060EBB">
        <w:rPr>
          <w:rFonts w:ascii="Times New Roman" w:hAnsi="Times New Roman" w:cs="Times New Roman"/>
        </w:rPr>
        <w:t xml:space="preserve"> </w:t>
      </w:r>
    </w:p>
    <w:p w:rsidR="00060EBB" w:rsidRPr="00FD2BB3" w:rsidRDefault="00060EBB" w:rsidP="00FD2BB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C0A8C">
        <w:rPr>
          <w:rFonts w:ascii="Times New Roman" w:hAnsi="Times New Roman" w:cs="Times New Roman"/>
        </w:rPr>
        <w:t>Производится деление</w:t>
      </w:r>
      <w:r w:rsidRPr="00D64D9E">
        <w:rPr>
          <w:rFonts w:ascii="Times New Roman" w:hAnsi="Times New Roman" w:cs="Times New Roman"/>
        </w:rPr>
        <w:t xml:space="preserve"> на сводны</w:t>
      </w:r>
      <w:r>
        <w:rPr>
          <w:rFonts w:ascii="Times New Roman" w:hAnsi="Times New Roman" w:cs="Times New Roman"/>
        </w:rPr>
        <w:t>е группы при изучении предметов «Родной язык» и «Литературное чтение на родном языке».</w:t>
      </w:r>
    </w:p>
    <w:p w:rsidR="00B33952" w:rsidRPr="00060EBB" w:rsidRDefault="00B33952" w:rsidP="00B33952">
      <w:pPr>
        <w:pStyle w:val="aa"/>
        <w:jc w:val="center"/>
        <w:rPr>
          <w:rFonts w:ascii="Times New Roman" w:hAnsi="Times New Roman" w:cs="Times New Roman"/>
        </w:rPr>
      </w:pPr>
      <w:r w:rsidRPr="00060EBB">
        <w:rPr>
          <w:rFonts w:ascii="Times New Roman" w:hAnsi="Times New Roman" w:cs="Times New Roman"/>
        </w:rPr>
        <w:t>ПРОМЕЖУТОЧНАЯ АТТЕСТАЦИЯ</w:t>
      </w:r>
    </w:p>
    <w:p w:rsidR="00B33952" w:rsidRPr="00FC773E" w:rsidRDefault="00B33952" w:rsidP="00B339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C773E">
        <w:rPr>
          <w:rFonts w:ascii="Times New Roman" w:hAnsi="Times New Roman" w:cs="Times New Roman"/>
        </w:rPr>
        <w:t xml:space="preserve">      </w:t>
      </w:r>
      <w:r w:rsidRPr="00FC773E">
        <w:rPr>
          <w:rFonts w:ascii="Times New Roman" w:hAnsi="Times New Roman" w:cs="Times New Roman"/>
          <w:i/>
        </w:rPr>
        <w:t>Промежуточная аттестация</w:t>
      </w:r>
      <w:r w:rsidRPr="00FC773E">
        <w:rPr>
          <w:rFonts w:ascii="Times New Roman" w:hAnsi="Times New Roman" w:cs="Times New Roman"/>
        </w:rPr>
        <w:t xml:space="preserve"> является формой контроля знаний </w:t>
      </w:r>
      <w:r w:rsidR="00CC0A8C" w:rsidRPr="00FC773E">
        <w:rPr>
          <w:rFonts w:ascii="Times New Roman" w:hAnsi="Times New Roman" w:cs="Times New Roman"/>
        </w:rPr>
        <w:t>обучающихся, а</w:t>
      </w:r>
      <w:r w:rsidRPr="00FC773E">
        <w:rPr>
          <w:rFonts w:ascii="Times New Roman" w:hAnsi="Times New Roman" w:cs="Times New Roman"/>
        </w:rPr>
        <w:t xml:space="preserve"> также важным средством диагностики состояния образовательного процесса и основных результатов учебной деятельности школы за </w:t>
      </w:r>
      <w:r w:rsidR="00060EBB">
        <w:rPr>
          <w:rFonts w:ascii="Times New Roman" w:hAnsi="Times New Roman" w:cs="Times New Roman"/>
        </w:rPr>
        <w:t>четверть</w:t>
      </w:r>
      <w:r w:rsidRPr="00FC773E">
        <w:rPr>
          <w:rFonts w:ascii="Times New Roman" w:hAnsi="Times New Roman" w:cs="Times New Roman"/>
        </w:rPr>
        <w:t>, полугодие и учебный год.</w:t>
      </w:r>
    </w:p>
    <w:p w:rsidR="00B33952" w:rsidRPr="00FC773E" w:rsidRDefault="00B33952" w:rsidP="00B339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C773E">
        <w:rPr>
          <w:rFonts w:ascii="Times New Roman" w:hAnsi="Times New Roman" w:cs="Times New Roman"/>
        </w:rPr>
        <w:t>Промежуточная аттестация обучающихся проводится:</w:t>
      </w:r>
    </w:p>
    <w:p w:rsidR="00B33952" w:rsidRPr="00FC773E" w:rsidRDefault="00B33952" w:rsidP="00B339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C773E">
        <w:rPr>
          <w:rFonts w:ascii="Times New Roman" w:hAnsi="Times New Roman" w:cs="Times New Roman"/>
        </w:rPr>
        <w:t xml:space="preserve">- </w:t>
      </w:r>
      <w:r w:rsidR="00F01019">
        <w:rPr>
          <w:rFonts w:ascii="Times New Roman" w:hAnsi="Times New Roman" w:cs="Times New Roman"/>
        </w:rPr>
        <w:t xml:space="preserve"> </w:t>
      </w:r>
      <w:r w:rsidRPr="00FC773E">
        <w:rPr>
          <w:rFonts w:ascii="Times New Roman" w:hAnsi="Times New Roman" w:cs="Times New Roman"/>
        </w:rPr>
        <w:t xml:space="preserve">по </w:t>
      </w:r>
      <w:r w:rsidR="00CC0A8C" w:rsidRPr="00FC773E">
        <w:rPr>
          <w:rFonts w:ascii="Times New Roman" w:hAnsi="Times New Roman" w:cs="Times New Roman"/>
        </w:rPr>
        <w:t>итогам четвертей</w:t>
      </w:r>
      <w:r w:rsidRPr="00FC773E">
        <w:rPr>
          <w:rFonts w:ascii="Times New Roman" w:hAnsi="Times New Roman" w:cs="Times New Roman"/>
        </w:rPr>
        <w:t xml:space="preserve"> во 2-4 классах по всем предметам;</w:t>
      </w:r>
    </w:p>
    <w:p w:rsidR="00B33952" w:rsidRPr="00FC773E" w:rsidRDefault="00F01019" w:rsidP="00B339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3952" w:rsidRPr="00FC773E">
        <w:rPr>
          <w:rFonts w:ascii="Times New Roman" w:hAnsi="Times New Roman" w:cs="Times New Roman"/>
        </w:rPr>
        <w:t>по итогам учебного года (годовая аттестация) во 2-х – 4-х классах по всем предметам;</w:t>
      </w:r>
    </w:p>
    <w:p w:rsidR="00B33952" w:rsidRPr="00FC773E" w:rsidRDefault="00B33952" w:rsidP="00B339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C773E">
        <w:rPr>
          <w:rFonts w:ascii="Times New Roman" w:hAnsi="Times New Roman" w:cs="Times New Roman"/>
        </w:rPr>
        <w:t>- аттестация в 1 классе проходит на основании результатов обучения в 1 классе без выставления оценок.</w:t>
      </w:r>
    </w:p>
    <w:p w:rsidR="00B33952" w:rsidRPr="00F01019" w:rsidRDefault="00B33952" w:rsidP="00B339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01019">
        <w:rPr>
          <w:rFonts w:ascii="Times New Roman" w:hAnsi="Times New Roman" w:cs="Times New Roman"/>
          <w:color w:val="auto"/>
        </w:rPr>
        <w:t xml:space="preserve">Итоговая отметка за </w:t>
      </w:r>
      <w:r w:rsidR="005B0726" w:rsidRPr="00F01019">
        <w:rPr>
          <w:rFonts w:ascii="Times New Roman" w:hAnsi="Times New Roman" w:cs="Times New Roman"/>
          <w:color w:val="auto"/>
        </w:rPr>
        <w:t>четверть</w:t>
      </w:r>
      <w:r w:rsidRPr="00F01019">
        <w:rPr>
          <w:rFonts w:ascii="Times New Roman" w:hAnsi="Times New Roman" w:cs="Times New Roman"/>
          <w:color w:val="auto"/>
        </w:rPr>
        <w:t xml:space="preserve"> 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</w:t>
      </w:r>
      <w:r w:rsidR="005B0726" w:rsidRPr="00F01019">
        <w:rPr>
          <w:rFonts w:ascii="Times New Roman" w:hAnsi="Times New Roman" w:cs="Times New Roman"/>
          <w:color w:val="auto"/>
        </w:rPr>
        <w:t>четвертных</w:t>
      </w:r>
      <w:r w:rsidRPr="00F01019">
        <w:rPr>
          <w:rFonts w:ascii="Times New Roman" w:hAnsi="Times New Roman" w:cs="Times New Roman"/>
          <w:color w:val="auto"/>
        </w:rPr>
        <w:t xml:space="preserve"> отметок.</w:t>
      </w:r>
    </w:p>
    <w:p w:rsidR="00B63250" w:rsidRPr="00F01019" w:rsidRDefault="004D7AF3" w:rsidP="00F010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0101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Четвертная </w:t>
      </w:r>
      <w:r w:rsidR="00B33952" w:rsidRPr="00F01019">
        <w:rPr>
          <w:rFonts w:ascii="Times New Roman" w:hAnsi="Times New Roman" w:cs="Times New Roman"/>
          <w:color w:val="auto"/>
        </w:rPr>
        <w:t xml:space="preserve">аттестация, годовая аттестация могут </w:t>
      </w:r>
      <w:r w:rsidRPr="00F01019">
        <w:rPr>
          <w:rFonts w:ascii="Times New Roman" w:eastAsia="Times New Roman" w:hAnsi="Times New Roman" w:cs="Times New Roman"/>
          <w:color w:val="auto"/>
          <w:lang w:eastAsia="en-US" w:bidi="ar-SA"/>
        </w:rPr>
        <w:t>проводиться в следующих формах</w:t>
      </w:r>
      <w:r w:rsidRPr="00F01019">
        <w:rPr>
          <w:rFonts w:ascii="Times New Roman" w:hAnsi="Times New Roman" w:cs="Times New Roman"/>
          <w:color w:val="auto"/>
        </w:rPr>
        <w:t>: тематическая</w:t>
      </w:r>
      <w:r w:rsidR="00F01019" w:rsidRPr="00F01019">
        <w:rPr>
          <w:rFonts w:ascii="Times New Roman" w:hAnsi="Times New Roman" w:cs="Times New Roman"/>
          <w:color w:val="auto"/>
        </w:rPr>
        <w:t xml:space="preserve"> контрольная работа</w:t>
      </w:r>
      <w:r w:rsidRPr="00F01019">
        <w:rPr>
          <w:rFonts w:ascii="Times New Roman" w:hAnsi="Times New Roman" w:cs="Times New Roman"/>
          <w:color w:val="auto"/>
        </w:rPr>
        <w:t>, четвертная</w:t>
      </w:r>
      <w:r w:rsidR="00F01019" w:rsidRPr="00F01019">
        <w:rPr>
          <w:rFonts w:ascii="Times New Roman" w:hAnsi="Times New Roman" w:cs="Times New Roman"/>
          <w:color w:val="auto"/>
        </w:rPr>
        <w:t xml:space="preserve"> контрольная работа</w:t>
      </w:r>
      <w:r w:rsidRPr="00F01019">
        <w:rPr>
          <w:rFonts w:ascii="Times New Roman" w:hAnsi="Times New Roman" w:cs="Times New Roman"/>
          <w:color w:val="auto"/>
        </w:rPr>
        <w:t>, годовая контрольная</w:t>
      </w:r>
      <w:r w:rsidR="00B33952" w:rsidRPr="00F01019">
        <w:rPr>
          <w:rFonts w:ascii="Times New Roman" w:hAnsi="Times New Roman" w:cs="Times New Roman"/>
          <w:color w:val="auto"/>
        </w:rPr>
        <w:t xml:space="preserve"> работ</w:t>
      </w:r>
      <w:r w:rsidRPr="00F01019">
        <w:rPr>
          <w:rFonts w:ascii="Times New Roman" w:hAnsi="Times New Roman" w:cs="Times New Roman"/>
          <w:color w:val="auto"/>
        </w:rPr>
        <w:t>а</w:t>
      </w:r>
      <w:r w:rsidR="00B33952" w:rsidRPr="00F01019">
        <w:rPr>
          <w:rFonts w:ascii="Times New Roman" w:hAnsi="Times New Roman" w:cs="Times New Roman"/>
          <w:color w:val="auto"/>
        </w:rPr>
        <w:t>, изложени</w:t>
      </w:r>
      <w:r w:rsidRPr="00F01019">
        <w:rPr>
          <w:rFonts w:ascii="Times New Roman" w:hAnsi="Times New Roman" w:cs="Times New Roman"/>
          <w:color w:val="auto"/>
        </w:rPr>
        <w:t>е, диктант, тест, творческая</w:t>
      </w:r>
      <w:r w:rsidR="00B33952" w:rsidRPr="00F01019">
        <w:rPr>
          <w:rFonts w:ascii="Times New Roman" w:hAnsi="Times New Roman" w:cs="Times New Roman"/>
          <w:color w:val="auto"/>
        </w:rPr>
        <w:t xml:space="preserve"> работ</w:t>
      </w:r>
      <w:r w:rsidRPr="00F01019">
        <w:rPr>
          <w:rFonts w:ascii="Times New Roman" w:hAnsi="Times New Roman" w:cs="Times New Roman"/>
          <w:color w:val="auto"/>
        </w:rPr>
        <w:t>а</w:t>
      </w:r>
      <w:r w:rsidR="00B33952" w:rsidRPr="00F01019">
        <w:rPr>
          <w:rFonts w:ascii="Times New Roman" w:hAnsi="Times New Roman" w:cs="Times New Roman"/>
          <w:color w:val="auto"/>
        </w:rPr>
        <w:t xml:space="preserve">, </w:t>
      </w:r>
      <w:r w:rsidRPr="00F01019">
        <w:rPr>
          <w:rFonts w:ascii="Times New Roman" w:hAnsi="Times New Roman" w:cs="Times New Roman"/>
          <w:color w:val="auto"/>
        </w:rPr>
        <w:t xml:space="preserve">защита проекта, сдача норматива </w:t>
      </w:r>
      <w:r w:rsidR="00B33952" w:rsidRPr="00F01019">
        <w:rPr>
          <w:rFonts w:ascii="Times New Roman" w:hAnsi="Times New Roman" w:cs="Times New Roman"/>
          <w:color w:val="auto"/>
        </w:rPr>
        <w:t xml:space="preserve">и др. Все эти виды работ осуществляются в соответствии с рабочими программами учителей </w:t>
      </w:r>
      <w:r w:rsidR="00F01019" w:rsidRPr="00F01019">
        <w:rPr>
          <w:rFonts w:ascii="Times New Roman" w:hAnsi="Times New Roman" w:cs="Times New Roman"/>
          <w:color w:val="auto"/>
        </w:rPr>
        <w:t>и/</w:t>
      </w:r>
      <w:r w:rsidR="00B33952" w:rsidRPr="00F01019">
        <w:rPr>
          <w:rFonts w:ascii="Times New Roman" w:hAnsi="Times New Roman" w:cs="Times New Roman"/>
          <w:color w:val="auto"/>
        </w:rPr>
        <w:t xml:space="preserve">или в соответствии </w:t>
      </w:r>
      <w:r w:rsidR="00B63250" w:rsidRPr="00F01019">
        <w:rPr>
          <w:rFonts w:ascii="Times New Roman" w:hAnsi="Times New Roman" w:cs="Times New Roman"/>
          <w:color w:val="auto"/>
        </w:rPr>
        <w:t>с планом внутренней системы оценки качества образования</w:t>
      </w:r>
      <w:r w:rsidR="005B0726" w:rsidRPr="00F01019">
        <w:rPr>
          <w:rFonts w:ascii="Times New Roman" w:hAnsi="Times New Roman" w:cs="Times New Roman"/>
          <w:color w:val="auto"/>
        </w:rPr>
        <w:t xml:space="preserve"> в рамках внутришкольного контроля</w:t>
      </w:r>
      <w:r w:rsidR="00B63250" w:rsidRPr="00F01019">
        <w:rPr>
          <w:rFonts w:ascii="Times New Roman" w:hAnsi="Times New Roman" w:cs="Times New Roman"/>
          <w:color w:val="auto"/>
        </w:rPr>
        <w:t>.</w:t>
      </w:r>
    </w:p>
    <w:p w:rsidR="00996206" w:rsidRPr="00996206" w:rsidRDefault="00F01019" w:rsidP="00996206">
      <w:pPr>
        <w:widowControl/>
        <w:ind w:firstLine="709"/>
        <w:rPr>
          <w:rFonts w:ascii="Times New Roman" w:eastAsia="Times New Roman" w:hAnsi="Times New Roman" w:cs="Times New Roman"/>
          <w:color w:val="FF0000"/>
          <w:lang w:eastAsia="en-US" w:bidi="ar-SA"/>
        </w:rPr>
      </w:pPr>
      <w:r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</w:p>
    <w:p w:rsidR="00996206" w:rsidRPr="00996206" w:rsidRDefault="00996206" w:rsidP="00B632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B63250" w:rsidRDefault="00B63250" w:rsidP="00B63250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33952" w:rsidRDefault="00B33952" w:rsidP="00B6325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2B0FBA" w:rsidRDefault="002B0FBA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2B0FBA" w:rsidRDefault="002B0FBA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5B0726" w:rsidRPr="005B0726" w:rsidRDefault="005B0726" w:rsidP="005B0726">
      <w:pPr>
        <w:pStyle w:val="af4"/>
        <w:spacing w:before="79"/>
        <w:ind w:left="146"/>
        <w:jc w:val="center"/>
        <w:rPr>
          <w:sz w:val="24"/>
          <w:szCs w:val="24"/>
        </w:rPr>
      </w:pPr>
      <w:bookmarkStart w:id="5" w:name="Лист1"/>
      <w:bookmarkEnd w:id="5"/>
      <w:r w:rsidRPr="005B0726">
        <w:rPr>
          <w:spacing w:val="-1"/>
          <w:w w:val="105"/>
          <w:sz w:val="24"/>
          <w:szCs w:val="24"/>
        </w:rPr>
        <w:lastRenderedPageBreak/>
        <w:t>Учебный</w:t>
      </w:r>
      <w:r w:rsidRPr="005B0726">
        <w:rPr>
          <w:spacing w:val="-11"/>
          <w:w w:val="105"/>
          <w:sz w:val="24"/>
          <w:szCs w:val="24"/>
        </w:rPr>
        <w:t xml:space="preserve"> </w:t>
      </w:r>
      <w:r w:rsidRPr="005B0726">
        <w:rPr>
          <w:spacing w:val="-1"/>
          <w:w w:val="105"/>
          <w:sz w:val="24"/>
          <w:szCs w:val="24"/>
        </w:rPr>
        <w:t>план</w:t>
      </w:r>
      <w:r w:rsidRPr="005B0726">
        <w:rPr>
          <w:spacing w:val="-11"/>
          <w:w w:val="105"/>
          <w:sz w:val="24"/>
          <w:szCs w:val="24"/>
        </w:rPr>
        <w:t xml:space="preserve"> </w:t>
      </w:r>
      <w:r w:rsidRPr="005B0726">
        <w:rPr>
          <w:spacing w:val="-1"/>
          <w:w w:val="105"/>
          <w:sz w:val="24"/>
          <w:szCs w:val="24"/>
        </w:rPr>
        <w:t>начального</w:t>
      </w:r>
      <w:r w:rsidRPr="005B0726">
        <w:rPr>
          <w:spacing w:val="-11"/>
          <w:w w:val="105"/>
          <w:sz w:val="24"/>
          <w:szCs w:val="24"/>
        </w:rPr>
        <w:t xml:space="preserve"> </w:t>
      </w:r>
      <w:r w:rsidRPr="005B0726">
        <w:rPr>
          <w:w w:val="105"/>
          <w:sz w:val="24"/>
          <w:szCs w:val="24"/>
        </w:rPr>
        <w:t>общего</w:t>
      </w:r>
      <w:r w:rsidRPr="005B0726">
        <w:rPr>
          <w:spacing w:val="-11"/>
          <w:w w:val="105"/>
          <w:sz w:val="24"/>
          <w:szCs w:val="24"/>
        </w:rPr>
        <w:t xml:space="preserve"> </w:t>
      </w:r>
      <w:r w:rsidRPr="005B0726">
        <w:rPr>
          <w:w w:val="105"/>
          <w:sz w:val="24"/>
          <w:szCs w:val="24"/>
        </w:rPr>
        <w:t>образования</w:t>
      </w:r>
      <w:r w:rsidRPr="005B0726">
        <w:rPr>
          <w:spacing w:val="-10"/>
          <w:w w:val="105"/>
          <w:sz w:val="24"/>
          <w:szCs w:val="24"/>
        </w:rPr>
        <w:t xml:space="preserve"> </w:t>
      </w:r>
    </w:p>
    <w:p w:rsidR="005B0726" w:rsidRDefault="005B0726" w:rsidP="005B0726">
      <w:pPr>
        <w:pStyle w:val="af4"/>
        <w:rPr>
          <w:sz w:val="20"/>
        </w:rPr>
      </w:pPr>
    </w:p>
    <w:p w:rsidR="005B0726" w:rsidRDefault="005B0726" w:rsidP="005B0726">
      <w:pPr>
        <w:pStyle w:val="af4"/>
        <w:spacing w:before="9"/>
        <w:rPr>
          <w:sz w:val="17"/>
        </w:rPr>
      </w:pPr>
    </w:p>
    <w:tbl>
      <w:tblPr>
        <w:tblStyle w:val="TableNormal"/>
        <w:tblW w:w="11077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2256"/>
        <w:gridCol w:w="752"/>
        <w:gridCol w:w="673"/>
        <w:gridCol w:w="832"/>
        <w:gridCol w:w="579"/>
        <w:gridCol w:w="846"/>
        <w:gridCol w:w="565"/>
        <w:gridCol w:w="847"/>
        <w:gridCol w:w="565"/>
        <w:gridCol w:w="1309"/>
        <w:gridCol w:w="28"/>
      </w:tblGrid>
      <w:tr w:rsidR="005B0726" w:rsidTr="00CE6B8B">
        <w:trPr>
          <w:trHeight w:val="196"/>
        </w:trPr>
        <w:tc>
          <w:tcPr>
            <w:tcW w:w="1825" w:type="dxa"/>
            <w:vMerge w:val="restart"/>
          </w:tcPr>
          <w:p w:rsidR="005B0726" w:rsidRPr="005B0726" w:rsidRDefault="005B0726" w:rsidP="00772FB4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5B0726" w:rsidRDefault="005B0726" w:rsidP="00772FB4">
            <w:pPr>
              <w:pStyle w:val="TableParagraph"/>
              <w:ind w:left="383"/>
              <w:rPr>
                <w:sz w:val="17"/>
              </w:rPr>
            </w:pPr>
            <w:r>
              <w:rPr>
                <w:spacing w:val="-1"/>
                <w:sz w:val="17"/>
              </w:rPr>
              <w:t>Предметные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области</w:t>
            </w:r>
          </w:p>
        </w:tc>
        <w:tc>
          <w:tcPr>
            <w:tcW w:w="2256" w:type="dxa"/>
            <w:vMerge w:val="restart"/>
          </w:tcPr>
          <w:p w:rsidR="005B0726" w:rsidRDefault="005B0726" w:rsidP="00772FB4">
            <w:pPr>
              <w:pStyle w:val="TableParagraph"/>
              <w:spacing w:before="6"/>
              <w:rPr>
                <w:sz w:val="17"/>
              </w:rPr>
            </w:pPr>
          </w:p>
          <w:p w:rsidR="005B0726" w:rsidRDefault="005B0726" w:rsidP="00772FB4">
            <w:pPr>
              <w:pStyle w:val="TableParagraph"/>
              <w:ind w:left="451"/>
              <w:rPr>
                <w:sz w:val="17"/>
              </w:rPr>
            </w:pPr>
            <w:r>
              <w:rPr>
                <w:spacing w:val="-1"/>
                <w:sz w:val="17"/>
              </w:rPr>
              <w:t>Учебные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предметы</w:t>
            </w:r>
          </w:p>
        </w:tc>
        <w:tc>
          <w:tcPr>
            <w:tcW w:w="6968" w:type="dxa"/>
            <w:gridSpan w:val="9"/>
          </w:tcPr>
          <w:p w:rsidR="005B0726" w:rsidRPr="005B0726" w:rsidRDefault="005B0726" w:rsidP="00772FB4">
            <w:pPr>
              <w:pStyle w:val="TableParagraph"/>
              <w:spacing w:line="176" w:lineRule="exact"/>
              <w:ind w:left="2538" w:right="2518"/>
              <w:rPr>
                <w:sz w:val="17"/>
                <w:lang w:val="ru-RU"/>
              </w:rPr>
            </w:pPr>
            <w:r w:rsidRPr="005B0726">
              <w:rPr>
                <w:spacing w:val="-1"/>
                <w:sz w:val="17"/>
                <w:lang w:val="ru-RU"/>
              </w:rPr>
              <w:t>Количество</w:t>
            </w:r>
            <w:r w:rsidRPr="005B0726">
              <w:rPr>
                <w:spacing w:val="-9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часов</w:t>
            </w:r>
            <w:r w:rsidRPr="005B0726">
              <w:rPr>
                <w:spacing w:val="-7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в</w:t>
            </w:r>
            <w:r w:rsidRPr="005B0726">
              <w:rPr>
                <w:spacing w:val="-7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неделю/год</w:t>
            </w:r>
          </w:p>
        </w:tc>
        <w:tc>
          <w:tcPr>
            <w:tcW w:w="28" w:type="dxa"/>
            <w:vMerge w:val="restart"/>
            <w:tcBorders>
              <w:top w:val="nil"/>
              <w:right w:val="nil"/>
            </w:tcBorders>
          </w:tcPr>
          <w:p w:rsidR="005B0726" w:rsidRPr="005B0726" w:rsidRDefault="005B0726" w:rsidP="00772FB4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B0726" w:rsidTr="00CE6B8B">
        <w:trPr>
          <w:trHeight w:val="196"/>
        </w:trPr>
        <w:tc>
          <w:tcPr>
            <w:tcW w:w="1825" w:type="dxa"/>
            <w:vMerge/>
            <w:tcBorders>
              <w:top w:val="nil"/>
            </w:tcBorders>
          </w:tcPr>
          <w:p w:rsidR="005B0726" w:rsidRPr="005B0726" w:rsidRDefault="005B0726" w:rsidP="00772F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B0726" w:rsidRPr="005B0726" w:rsidRDefault="005B0726" w:rsidP="00772F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5B0726" w:rsidRDefault="005B0726" w:rsidP="00772FB4">
            <w:pPr>
              <w:pStyle w:val="TableParagraph"/>
              <w:spacing w:line="176" w:lineRule="exact"/>
              <w:ind w:left="501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411" w:type="dxa"/>
            <w:gridSpan w:val="2"/>
          </w:tcPr>
          <w:p w:rsidR="005B0726" w:rsidRDefault="005B0726" w:rsidP="00772FB4">
            <w:pPr>
              <w:pStyle w:val="TableParagraph"/>
              <w:spacing w:line="176" w:lineRule="exact"/>
              <w:ind w:left="50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411" w:type="dxa"/>
            <w:gridSpan w:val="2"/>
          </w:tcPr>
          <w:p w:rsidR="005B0726" w:rsidRDefault="005B0726" w:rsidP="00772FB4">
            <w:pPr>
              <w:pStyle w:val="TableParagraph"/>
              <w:spacing w:line="176" w:lineRule="exact"/>
              <w:ind w:left="50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412" w:type="dxa"/>
            <w:gridSpan w:val="2"/>
          </w:tcPr>
          <w:p w:rsidR="005B0726" w:rsidRDefault="005B0726" w:rsidP="00772FB4">
            <w:pPr>
              <w:pStyle w:val="TableParagraph"/>
              <w:spacing w:line="176" w:lineRule="exact"/>
              <w:ind w:left="501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309" w:type="dxa"/>
            <w:vMerge w:val="restart"/>
          </w:tcPr>
          <w:p w:rsidR="005B0726" w:rsidRDefault="005B0726" w:rsidP="005B0726">
            <w:pPr>
              <w:pStyle w:val="TableParagraph"/>
              <w:spacing w:before="96"/>
              <w:ind w:left="515" w:right="261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196"/>
        </w:trPr>
        <w:tc>
          <w:tcPr>
            <w:tcW w:w="1825" w:type="dxa"/>
            <w:vMerge/>
            <w:tcBorders>
              <w:top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spacing w:line="176" w:lineRule="exact"/>
              <w:ind w:left="33" w:right="10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</w:p>
        </w:tc>
        <w:tc>
          <w:tcPr>
            <w:tcW w:w="579" w:type="dxa"/>
          </w:tcPr>
          <w:p w:rsidR="005B0726" w:rsidRDefault="005B0726" w:rsidP="00CE6B8B">
            <w:pPr>
              <w:pStyle w:val="TableParagraph"/>
              <w:spacing w:line="176" w:lineRule="exact"/>
              <w:ind w:left="44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264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33" w:right="10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5B0726" w:rsidTr="005B0726">
        <w:trPr>
          <w:trHeight w:val="196"/>
        </w:trPr>
        <w:tc>
          <w:tcPr>
            <w:tcW w:w="11049" w:type="dxa"/>
            <w:gridSpan w:val="11"/>
          </w:tcPr>
          <w:p w:rsidR="005B0726" w:rsidRPr="00CE6B8B" w:rsidRDefault="00CE6B8B" w:rsidP="00CE6B8B">
            <w:pPr>
              <w:pStyle w:val="TableParagraph"/>
              <w:spacing w:line="176" w:lineRule="exact"/>
              <w:ind w:left="4976" w:right="4097"/>
              <w:rPr>
                <w:b/>
                <w:i/>
                <w:sz w:val="17"/>
                <w:lang w:val="ru-RU"/>
              </w:rPr>
            </w:pPr>
            <w:r w:rsidRPr="00CE6B8B">
              <w:rPr>
                <w:b/>
                <w:i/>
                <w:spacing w:val="-1"/>
                <w:sz w:val="17"/>
                <w:lang w:val="ru-RU"/>
              </w:rPr>
              <w:t>Обязательная часть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196"/>
        </w:trPr>
        <w:tc>
          <w:tcPr>
            <w:tcW w:w="1825" w:type="dxa"/>
            <w:vMerge w:val="restart"/>
          </w:tcPr>
          <w:p w:rsidR="005B0726" w:rsidRPr="005B0726" w:rsidRDefault="005B0726" w:rsidP="00772FB4">
            <w:pPr>
              <w:pStyle w:val="TableParagraph"/>
              <w:spacing w:line="189" w:lineRule="exact"/>
              <w:ind w:left="26"/>
              <w:rPr>
                <w:sz w:val="17"/>
                <w:lang w:val="ru-RU"/>
              </w:rPr>
            </w:pPr>
            <w:r w:rsidRPr="005B0726">
              <w:rPr>
                <w:spacing w:val="-1"/>
                <w:sz w:val="17"/>
                <w:lang w:val="ru-RU"/>
              </w:rPr>
              <w:t>Русский</w:t>
            </w:r>
            <w:r w:rsidRPr="005B0726">
              <w:rPr>
                <w:spacing w:val="-10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язык</w:t>
            </w:r>
            <w:r w:rsidRPr="005B0726">
              <w:rPr>
                <w:spacing w:val="-9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и</w:t>
            </w:r>
            <w:r w:rsidRPr="005B0726">
              <w:rPr>
                <w:spacing w:val="-9"/>
                <w:sz w:val="17"/>
                <w:lang w:val="ru-RU"/>
              </w:rPr>
              <w:t xml:space="preserve"> </w:t>
            </w:r>
            <w:r w:rsidRPr="005B0726">
              <w:rPr>
                <w:sz w:val="17"/>
                <w:lang w:val="ru-RU"/>
              </w:rPr>
              <w:t>литературное</w:t>
            </w:r>
          </w:p>
          <w:p w:rsidR="005B0726" w:rsidRPr="005B0726" w:rsidRDefault="005B0726" w:rsidP="00772FB4">
            <w:pPr>
              <w:pStyle w:val="TableParagraph"/>
              <w:spacing w:before="15" w:line="183" w:lineRule="exact"/>
              <w:ind w:left="26"/>
              <w:rPr>
                <w:sz w:val="17"/>
                <w:lang w:val="ru-RU"/>
              </w:rPr>
            </w:pPr>
            <w:r w:rsidRPr="005B0726">
              <w:rPr>
                <w:sz w:val="17"/>
                <w:lang w:val="ru-RU"/>
              </w:rPr>
              <w:t>чтение</w:t>
            </w:r>
          </w:p>
        </w:tc>
        <w:tc>
          <w:tcPr>
            <w:tcW w:w="2256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Русский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165</w:t>
            </w: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579" w:type="dxa"/>
          </w:tcPr>
          <w:p w:rsidR="005B0726" w:rsidRDefault="005B0726" w:rsidP="00772FB4">
            <w:pPr>
              <w:pStyle w:val="TableParagraph"/>
              <w:spacing w:line="176" w:lineRule="exact"/>
              <w:ind w:left="256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256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1309" w:type="dxa"/>
          </w:tcPr>
          <w:p w:rsidR="005B0726" w:rsidRDefault="005B0726" w:rsidP="00772FB4">
            <w:pPr>
              <w:pStyle w:val="TableParagraph"/>
              <w:spacing w:line="176" w:lineRule="exact"/>
              <w:ind w:left="465" w:right="440"/>
              <w:rPr>
                <w:sz w:val="17"/>
              </w:rPr>
            </w:pPr>
            <w:r>
              <w:rPr>
                <w:sz w:val="17"/>
              </w:rPr>
              <w:t>675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196"/>
        </w:trPr>
        <w:tc>
          <w:tcPr>
            <w:tcW w:w="1825" w:type="dxa"/>
            <w:vMerge/>
            <w:tcBorders>
              <w:top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чтение</w:t>
            </w: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79" w:type="dxa"/>
          </w:tcPr>
          <w:p w:rsidR="005B0726" w:rsidRDefault="005B0726" w:rsidP="00772FB4">
            <w:pPr>
              <w:pStyle w:val="TableParagraph"/>
              <w:spacing w:line="176" w:lineRule="exact"/>
              <w:ind w:left="256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256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1309" w:type="dxa"/>
          </w:tcPr>
          <w:p w:rsidR="005B0726" w:rsidRDefault="005B0726" w:rsidP="00772FB4">
            <w:pPr>
              <w:pStyle w:val="TableParagraph"/>
              <w:spacing w:line="176" w:lineRule="exact"/>
              <w:ind w:left="465" w:right="440"/>
              <w:rPr>
                <w:sz w:val="17"/>
              </w:rPr>
            </w:pPr>
            <w:r>
              <w:rPr>
                <w:sz w:val="17"/>
              </w:rPr>
              <w:t>405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726EB2" w:rsidTr="00CE6B8B">
        <w:trPr>
          <w:trHeight w:val="196"/>
        </w:trPr>
        <w:tc>
          <w:tcPr>
            <w:tcW w:w="1825" w:type="dxa"/>
            <w:vMerge w:val="restart"/>
          </w:tcPr>
          <w:p w:rsidR="00726EB2" w:rsidRPr="005B0726" w:rsidRDefault="00726EB2" w:rsidP="00772FB4">
            <w:pPr>
              <w:pStyle w:val="TableParagraph"/>
              <w:rPr>
                <w:sz w:val="18"/>
                <w:lang w:val="ru-RU"/>
              </w:rPr>
            </w:pPr>
          </w:p>
          <w:p w:rsidR="00726EB2" w:rsidRPr="005B0726" w:rsidRDefault="00726EB2" w:rsidP="00772FB4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726EB2" w:rsidRPr="005B0726" w:rsidRDefault="00726EB2" w:rsidP="00772FB4">
            <w:pPr>
              <w:pStyle w:val="TableParagraph"/>
              <w:spacing w:before="1" w:line="259" w:lineRule="auto"/>
              <w:ind w:left="26" w:right="169"/>
              <w:rPr>
                <w:sz w:val="17"/>
                <w:lang w:val="ru-RU"/>
              </w:rPr>
            </w:pPr>
            <w:r w:rsidRPr="005B0726">
              <w:rPr>
                <w:spacing w:val="-1"/>
                <w:sz w:val="17"/>
                <w:lang w:val="ru-RU"/>
              </w:rPr>
              <w:t>Родной</w:t>
            </w:r>
            <w:r w:rsidRPr="005B0726">
              <w:rPr>
                <w:spacing w:val="-9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язык</w:t>
            </w:r>
            <w:r w:rsidRPr="005B0726">
              <w:rPr>
                <w:spacing w:val="-8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и</w:t>
            </w:r>
            <w:r w:rsidRPr="005B0726">
              <w:rPr>
                <w:spacing w:val="-8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литературное</w:t>
            </w:r>
            <w:r w:rsidRPr="005B0726">
              <w:rPr>
                <w:spacing w:val="-39"/>
                <w:sz w:val="17"/>
                <w:lang w:val="ru-RU"/>
              </w:rPr>
              <w:t xml:space="preserve"> </w:t>
            </w:r>
            <w:r w:rsidRPr="005B0726">
              <w:rPr>
                <w:sz w:val="17"/>
                <w:lang w:val="ru-RU"/>
              </w:rPr>
              <w:t>чтение</w:t>
            </w:r>
            <w:r w:rsidRPr="005B0726">
              <w:rPr>
                <w:spacing w:val="-6"/>
                <w:sz w:val="17"/>
                <w:lang w:val="ru-RU"/>
              </w:rPr>
              <w:t xml:space="preserve"> </w:t>
            </w:r>
            <w:r w:rsidRPr="005B0726">
              <w:rPr>
                <w:sz w:val="17"/>
                <w:lang w:val="ru-RU"/>
              </w:rPr>
              <w:t>на</w:t>
            </w:r>
            <w:r w:rsidRPr="005B0726">
              <w:rPr>
                <w:spacing w:val="-4"/>
                <w:sz w:val="17"/>
                <w:lang w:val="ru-RU"/>
              </w:rPr>
              <w:t xml:space="preserve"> </w:t>
            </w:r>
            <w:r w:rsidRPr="005B0726">
              <w:rPr>
                <w:sz w:val="17"/>
                <w:lang w:val="ru-RU"/>
              </w:rPr>
              <w:t>родном</w:t>
            </w:r>
            <w:r w:rsidRPr="005B0726">
              <w:rPr>
                <w:spacing w:val="-4"/>
                <w:sz w:val="17"/>
                <w:lang w:val="ru-RU"/>
              </w:rPr>
              <w:t xml:space="preserve"> </w:t>
            </w:r>
            <w:r w:rsidRPr="005B0726">
              <w:rPr>
                <w:sz w:val="17"/>
                <w:lang w:val="ru-RU"/>
              </w:rPr>
              <w:t>языке</w:t>
            </w:r>
          </w:p>
        </w:tc>
        <w:tc>
          <w:tcPr>
            <w:tcW w:w="2256" w:type="dxa"/>
          </w:tcPr>
          <w:p w:rsidR="00726EB2" w:rsidRDefault="00726EB2" w:rsidP="00726EB2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z w:val="17"/>
              </w:rPr>
              <w:t>Родной</w:t>
            </w:r>
            <w:r>
              <w:rPr>
                <w:spacing w:val="-10"/>
                <w:sz w:val="17"/>
                <w:lang w:val="ru-RU"/>
              </w:rPr>
              <w:t xml:space="preserve"> (русский) </w:t>
            </w:r>
            <w:r>
              <w:rPr>
                <w:sz w:val="17"/>
              </w:rPr>
              <w:t>язык</w:t>
            </w:r>
          </w:p>
        </w:tc>
        <w:tc>
          <w:tcPr>
            <w:tcW w:w="752" w:type="dxa"/>
            <w:vMerge w:val="restart"/>
          </w:tcPr>
          <w:p w:rsidR="00726EB2" w:rsidRDefault="00726EB2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73" w:type="dxa"/>
            <w:vMerge w:val="restart"/>
          </w:tcPr>
          <w:p w:rsidR="00726EB2" w:rsidRDefault="00726EB2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32" w:type="dxa"/>
            <w:vMerge w:val="restart"/>
          </w:tcPr>
          <w:p w:rsidR="00726EB2" w:rsidRDefault="00726EB2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79" w:type="dxa"/>
            <w:vMerge w:val="restart"/>
          </w:tcPr>
          <w:p w:rsidR="00726EB2" w:rsidRDefault="00726EB2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46" w:type="dxa"/>
            <w:vMerge w:val="restart"/>
          </w:tcPr>
          <w:p w:rsidR="00726EB2" w:rsidRDefault="00726EB2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65" w:type="dxa"/>
            <w:vMerge w:val="restart"/>
          </w:tcPr>
          <w:p w:rsidR="00726EB2" w:rsidRDefault="00726EB2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47" w:type="dxa"/>
            <w:vMerge w:val="restart"/>
          </w:tcPr>
          <w:p w:rsidR="00726EB2" w:rsidRDefault="00726EB2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565" w:type="dxa"/>
            <w:vMerge w:val="restart"/>
          </w:tcPr>
          <w:p w:rsidR="00726EB2" w:rsidRDefault="00726EB2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309" w:type="dxa"/>
            <w:vMerge w:val="restart"/>
          </w:tcPr>
          <w:p w:rsidR="00726EB2" w:rsidRDefault="00726EB2" w:rsidP="00772FB4">
            <w:pPr>
              <w:pStyle w:val="TableParagraph"/>
              <w:spacing w:line="176" w:lineRule="exact"/>
              <w:ind w:left="465" w:right="440"/>
              <w:rPr>
                <w:sz w:val="17"/>
              </w:rPr>
            </w:pPr>
            <w:r>
              <w:rPr>
                <w:sz w:val="17"/>
              </w:rPr>
              <w:t>118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726EB2" w:rsidRDefault="00726EB2" w:rsidP="00772FB4">
            <w:pPr>
              <w:rPr>
                <w:sz w:val="2"/>
                <w:szCs w:val="2"/>
              </w:rPr>
            </w:pPr>
          </w:p>
        </w:tc>
      </w:tr>
      <w:tr w:rsidR="00726EB2" w:rsidTr="00CE6B8B">
        <w:trPr>
          <w:trHeight w:val="196"/>
        </w:trPr>
        <w:tc>
          <w:tcPr>
            <w:tcW w:w="1825" w:type="dxa"/>
            <w:vMerge/>
          </w:tcPr>
          <w:p w:rsidR="00726EB2" w:rsidRPr="005B0726" w:rsidRDefault="00726EB2" w:rsidP="00772FB4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726EB2" w:rsidRPr="00726EB2" w:rsidRDefault="00726EB2" w:rsidP="00772FB4">
            <w:pPr>
              <w:pStyle w:val="TableParagraph"/>
              <w:spacing w:line="176" w:lineRule="exact"/>
              <w:ind w:left="26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Родной (башкирский) язык</w:t>
            </w:r>
          </w:p>
        </w:tc>
        <w:tc>
          <w:tcPr>
            <w:tcW w:w="752" w:type="dxa"/>
            <w:vMerge/>
          </w:tcPr>
          <w:p w:rsidR="00726EB2" w:rsidRDefault="00726EB2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</w:rPr>
            </w:pPr>
          </w:p>
        </w:tc>
        <w:tc>
          <w:tcPr>
            <w:tcW w:w="673" w:type="dxa"/>
            <w:vMerge/>
          </w:tcPr>
          <w:p w:rsidR="00726EB2" w:rsidRDefault="00726EB2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</w:p>
        </w:tc>
        <w:tc>
          <w:tcPr>
            <w:tcW w:w="832" w:type="dxa"/>
            <w:vMerge/>
          </w:tcPr>
          <w:p w:rsidR="00726EB2" w:rsidRDefault="00726EB2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</w:rPr>
            </w:pPr>
          </w:p>
        </w:tc>
        <w:tc>
          <w:tcPr>
            <w:tcW w:w="579" w:type="dxa"/>
            <w:vMerge/>
          </w:tcPr>
          <w:p w:rsidR="00726EB2" w:rsidRDefault="00726EB2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</w:p>
        </w:tc>
        <w:tc>
          <w:tcPr>
            <w:tcW w:w="846" w:type="dxa"/>
            <w:vMerge/>
          </w:tcPr>
          <w:p w:rsidR="00726EB2" w:rsidRDefault="00726EB2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</w:rPr>
            </w:pPr>
          </w:p>
        </w:tc>
        <w:tc>
          <w:tcPr>
            <w:tcW w:w="565" w:type="dxa"/>
            <w:vMerge/>
          </w:tcPr>
          <w:p w:rsidR="00726EB2" w:rsidRDefault="00726EB2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</w:p>
        </w:tc>
        <w:tc>
          <w:tcPr>
            <w:tcW w:w="847" w:type="dxa"/>
            <w:vMerge/>
          </w:tcPr>
          <w:p w:rsidR="00726EB2" w:rsidRDefault="00726EB2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</w:p>
        </w:tc>
        <w:tc>
          <w:tcPr>
            <w:tcW w:w="565" w:type="dxa"/>
            <w:vMerge/>
          </w:tcPr>
          <w:p w:rsidR="00726EB2" w:rsidRDefault="00726EB2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</w:p>
        </w:tc>
        <w:tc>
          <w:tcPr>
            <w:tcW w:w="1309" w:type="dxa"/>
            <w:vMerge/>
          </w:tcPr>
          <w:p w:rsidR="00726EB2" w:rsidRDefault="00726EB2" w:rsidP="00772FB4">
            <w:pPr>
              <w:pStyle w:val="TableParagraph"/>
              <w:spacing w:line="176" w:lineRule="exact"/>
              <w:ind w:left="465" w:right="440"/>
              <w:rPr>
                <w:sz w:val="17"/>
              </w:rPr>
            </w:pP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726EB2" w:rsidRDefault="00726EB2" w:rsidP="00772FB4">
            <w:pPr>
              <w:rPr>
                <w:sz w:val="2"/>
                <w:szCs w:val="2"/>
              </w:rPr>
            </w:pPr>
          </w:p>
        </w:tc>
      </w:tr>
      <w:tr w:rsidR="00726EB2" w:rsidTr="009C3AE2">
        <w:trPr>
          <w:trHeight w:val="618"/>
        </w:trPr>
        <w:tc>
          <w:tcPr>
            <w:tcW w:w="1825" w:type="dxa"/>
            <w:vMerge/>
          </w:tcPr>
          <w:p w:rsidR="00726EB2" w:rsidRDefault="00726EB2" w:rsidP="00772FB4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726EB2" w:rsidRPr="005B0726" w:rsidRDefault="00726EB2" w:rsidP="00772FB4">
            <w:pPr>
              <w:pStyle w:val="TableParagraph"/>
              <w:spacing w:line="259" w:lineRule="auto"/>
              <w:ind w:left="26" w:right="842"/>
              <w:rPr>
                <w:sz w:val="17"/>
                <w:lang w:val="ru-RU"/>
              </w:rPr>
            </w:pPr>
            <w:r w:rsidRPr="005B0726">
              <w:rPr>
                <w:sz w:val="17"/>
                <w:lang w:val="ru-RU"/>
              </w:rPr>
              <w:t>Государственный</w:t>
            </w:r>
            <w:r w:rsidRPr="005B0726">
              <w:rPr>
                <w:spacing w:val="1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(башкирский)</w:t>
            </w:r>
            <w:r w:rsidRPr="005B0726">
              <w:rPr>
                <w:spacing w:val="-9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язык</w:t>
            </w:r>
          </w:p>
          <w:p w:rsidR="00726EB2" w:rsidRPr="005B0726" w:rsidRDefault="00726EB2" w:rsidP="00772FB4">
            <w:pPr>
              <w:pStyle w:val="TableParagraph"/>
              <w:spacing w:line="178" w:lineRule="exact"/>
              <w:ind w:left="26"/>
              <w:rPr>
                <w:sz w:val="17"/>
                <w:lang w:val="ru-RU"/>
              </w:rPr>
            </w:pPr>
            <w:r w:rsidRPr="005B0726">
              <w:rPr>
                <w:spacing w:val="-2"/>
                <w:sz w:val="17"/>
                <w:lang w:val="ru-RU"/>
              </w:rPr>
              <w:t>Республики</w:t>
            </w:r>
            <w:r w:rsidRPr="005B0726">
              <w:rPr>
                <w:spacing w:val="-8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Башкортостан</w:t>
            </w:r>
          </w:p>
        </w:tc>
        <w:tc>
          <w:tcPr>
            <w:tcW w:w="752" w:type="dxa"/>
          </w:tcPr>
          <w:p w:rsidR="00726EB2" w:rsidRPr="005B0726" w:rsidRDefault="00726EB2" w:rsidP="00772FB4">
            <w:pPr>
              <w:pStyle w:val="TableParagraph"/>
              <w:spacing w:before="2"/>
              <w:rPr>
                <w:sz w:val="18"/>
                <w:lang w:val="ru-RU"/>
              </w:rPr>
            </w:pPr>
          </w:p>
          <w:p w:rsidR="00726EB2" w:rsidRDefault="00726EB2" w:rsidP="00772FB4">
            <w:pPr>
              <w:pStyle w:val="TableParagraph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73" w:type="dxa"/>
          </w:tcPr>
          <w:p w:rsidR="00726EB2" w:rsidRDefault="00726EB2" w:rsidP="00772FB4">
            <w:pPr>
              <w:pStyle w:val="TableParagraph"/>
              <w:spacing w:before="2"/>
              <w:rPr>
                <w:sz w:val="18"/>
              </w:rPr>
            </w:pPr>
          </w:p>
          <w:p w:rsidR="00726EB2" w:rsidRDefault="00726EB2" w:rsidP="00772FB4">
            <w:pPr>
              <w:pStyle w:val="TableParagraph"/>
              <w:ind w:left="32" w:right="10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32" w:type="dxa"/>
          </w:tcPr>
          <w:p w:rsidR="00726EB2" w:rsidRDefault="00726EB2" w:rsidP="00772FB4">
            <w:pPr>
              <w:pStyle w:val="TableParagraph"/>
              <w:spacing w:before="2"/>
              <w:rPr>
                <w:sz w:val="18"/>
              </w:rPr>
            </w:pPr>
          </w:p>
          <w:p w:rsidR="00726EB2" w:rsidRDefault="00726EB2" w:rsidP="00772FB4">
            <w:pPr>
              <w:pStyle w:val="TableParagraph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79" w:type="dxa"/>
          </w:tcPr>
          <w:p w:rsidR="00726EB2" w:rsidRDefault="00726EB2" w:rsidP="00772FB4">
            <w:pPr>
              <w:pStyle w:val="TableParagraph"/>
              <w:spacing w:before="2"/>
              <w:rPr>
                <w:sz w:val="18"/>
              </w:rPr>
            </w:pPr>
          </w:p>
          <w:p w:rsidR="00726EB2" w:rsidRDefault="00726EB2" w:rsidP="00772FB4">
            <w:pPr>
              <w:pStyle w:val="TableParagraph"/>
              <w:ind w:left="297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46" w:type="dxa"/>
          </w:tcPr>
          <w:p w:rsidR="00726EB2" w:rsidRDefault="00726EB2" w:rsidP="00772FB4">
            <w:pPr>
              <w:pStyle w:val="TableParagraph"/>
              <w:spacing w:before="2"/>
              <w:rPr>
                <w:sz w:val="18"/>
              </w:rPr>
            </w:pPr>
          </w:p>
          <w:p w:rsidR="00726EB2" w:rsidRDefault="00726EB2" w:rsidP="00772FB4">
            <w:pPr>
              <w:pStyle w:val="TableParagraph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65" w:type="dxa"/>
          </w:tcPr>
          <w:p w:rsidR="00726EB2" w:rsidRDefault="00726EB2" w:rsidP="00772FB4">
            <w:pPr>
              <w:pStyle w:val="TableParagraph"/>
              <w:spacing w:before="2"/>
              <w:rPr>
                <w:sz w:val="18"/>
              </w:rPr>
            </w:pPr>
          </w:p>
          <w:p w:rsidR="00726EB2" w:rsidRDefault="00726EB2" w:rsidP="00772FB4">
            <w:pPr>
              <w:pStyle w:val="TableParagraph"/>
              <w:ind w:left="297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47" w:type="dxa"/>
          </w:tcPr>
          <w:p w:rsidR="00726EB2" w:rsidRDefault="00726EB2" w:rsidP="00772FB4">
            <w:pPr>
              <w:pStyle w:val="TableParagraph"/>
              <w:spacing w:before="2"/>
              <w:rPr>
                <w:sz w:val="18"/>
              </w:rPr>
            </w:pPr>
          </w:p>
          <w:p w:rsidR="00726EB2" w:rsidRDefault="00726EB2" w:rsidP="00772FB4">
            <w:pPr>
              <w:pStyle w:val="TableParagraph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65" w:type="dxa"/>
          </w:tcPr>
          <w:p w:rsidR="00726EB2" w:rsidRDefault="00726EB2" w:rsidP="00772FB4">
            <w:pPr>
              <w:pStyle w:val="TableParagraph"/>
              <w:spacing w:before="2"/>
              <w:rPr>
                <w:sz w:val="18"/>
              </w:rPr>
            </w:pPr>
          </w:p>
          <w:p w:rsidR="00726EB2" w:rsidRDefault="00726EB2" w:rsidP="00772FB4">
            <w:pPr>
              <w:pStyle w:val="TableParagraph"/>
              <w:ind w:left="32" w:right="10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309" w:type="dxa"/>
          </w:tcPr>
          <w:p w:rsidR="00726EB2" w:rsidRDefault="00726EB2" w:rsidP="00772FB4">
            <w:pPr>
              <w:pStyle w:val="TableParagraph"/>
              <w:spacing w:before="2"/>
              <w:rPr>
                <w:sz w:val="18"/>
              </w:rPr>
            </w:pPr>
          </w:p>
          <w:p w:rsidR="00726EB2" w:rsidRDefault="00726EB2" w:rsidP="00772FB4">
            <w:pPr>
              <w:pStyle w:val="TableParagraph"/>
              <w:ind w:left="465" w:right="440"/>
              <w:rPr>
                <w:sz w:val="17"/>
              </w:rPr>
            </w:pPr>
            <w:r>
              <w:rPr>
                <w:sz w:val="17"/>
              </w:rPr>
              <w:t>135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726EB2" w:rsidRDefault="00726EB2" w:rsidP="00772FB4">
            <w:pPr>
              <w:rPr>
                <w:sz w:val="2"/>
                <w:szCs w:val="2"/>
              </w:rPr>
            </w:pPr>
          </w:p>
        </w:tc>
      </w:tr>
      <w:tr w:rsidR="00726EB2" w:rsidTr="009C3AE2">
        <w:trPr>
          <w:trHeight w:val="407"/>
        </w:trPr>
        <w:tc>
          <w:tcPr>
            <w:tcW w:w="1825" w:type="dxa"/>
            <w:vMerge/>
          </w:tcPr>
          <w:p w:rsidR="00726EB2" w:rsidRDefault="00726EB2" w:rsidP="00772FB4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726EB2" w:rsidRPr="005B0726" w:rsidRDefault="00726EB2" w:rsidP="00772FB4">
            <w:pPr>
              <w:pStyle w:val="TableParagraph"/>
              <w:spacing w:line="194" w:lineRule="exact"/>
              <w:ind w:left="26"/>
              <w:rPr>
                <w:sz w:val="17"/>
                <w:lang w:val="ru-RU"/>
              </w:rPr>
            </w:pPr>
            <w:r w:rsidRPr="005B0726">
              <w:rPr>
                <w:spacing w:val="-2"/>
                <w:sz w:val="17"/>
                <w:lang w:val="ru-RU"/>
              </w:rPr>
              <w:t>Литературное</w:t>
            </w:r>
            <w:r w:rsidRPr="005B0726">
              <w:rPr>
                <w:spacing w:val="-8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чтение</w:t>
            </w:r>
            <w:r w:rsidRPr="005B0726">
              <w:rPr>
                <w:spacing w:val="-7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на</w:t>
            </w:r>
          </w:p>
          <w:p w:rsidR="00726EB2" w:rsidRPr="005B0726" w:rsidRDefault="00726EB2" w:rsidP="00772FB4">
            <w:pPr>
              <w:pStyle w:val="TableParagraph"/>
              <w:spacing w:before="15" w:line="178" w:lineRule="exact"/>
              <w:ind w:left="26"/>
              <w:rPr>
                <w:sz w:val="17"/>
                <w:lang w:val="ru-RU"/>
              </w:rPr>
            </w:pPr>
            <w:r w:rsidRPr="005B0726">
              <w:rPr>
                <w:sz w:val="17"/>
                <w:lang w:val="ru-RU"/>
              </w:rPr>
              <w:t>родном</w:t>
            </w:r>
            <w:r w:rsidRPr="005B0726">
              <w:rPr>
                <w:spacing w:val="-10"/>
                <w:sz w:val="17"/>
                <w:lang w:val="ru-RU"/>
              </w:rPr>
              <w:t xml:space="preserve"> </w:t>
            </w:r>
            <w:r>
              <w:rPr>
                <w:spacing w:val="-10"/>
                <w:sz w:val="17"/>
                <w:lang w:val="ru-RU"/>
              </w:rPr>
              <w:t xml:space="preserve">(русском) </w:t>
            </w:r>
            <w:r w:rsidRPr="005B0726">
              <w:rPr>
                <w:sz w:val="17"/>
                <w:lang w:val="ru-RU"/>
              </w:rPr>
              <w:t>языке</w:t>
            </w:r>
          </w:p>
        </w:tc>
        <w:tc>
          <w:tcPr>
            <w:tcW w:w="752" w:type="dxa"/>
            <w:vMerge w:val="restart"/>
          </w:tcPr>
          <w:p w:rsidR="00726EB2" w:rsidRDefault="00726EB2" w:rsidP="00772FB4">
            <w:pPr>
              <w:pStyle w:val="TableParagraph"/>
              <w:spacing w:before="103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73" w:type="dxa"/>
            <w:vMerge w:val="restart"/>
          </w:tcPr>
          <w:p w:rsidR="00726EB2" w:rsidRDefault="00726EB2" w:rsidP="00772FB4">
            <w:pPr>
              <w:pStyle w:val="TableParagraph"/>
              <w:spacing w:before="103"/>
              <w:ind w:left="32" w:right="10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32" w:type="dxa"/>
            <w:vMerge w:val="restart"/>
          </w:tcPr>
          <w:p w:rsidR="00726EB2" w:rsidRDefault="00726EB2" w:rsidP="00772FB4">
            <w:pPr>
              <w:pStyle w:val="TableParagraph"/>
              <w:spacing w:before="103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79" w:type="dxa"/>
            <w:vMerge w:val="restart"/>
          </w:tcPr>
          <w:p w:rsidR="00726EB2" w:rsidRDefault="00726EB2" w:rsidP="00772FB4">
            <w:pPr>
              <w:pStyle w:val="TableParagraph"/>
              <w:spacing w:before="103"/>
              <w:ind w:left="297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46" w:type="dxa"/>
            <w:vMerge w:val="restart"/>
          </w:tcPr>
          <w:p w:rsidR="00726EB2" w:rsidRDefault="00726EB2" w:rsidP="00772FB4">
            <w:pPr>
              <w:pStyle w:val="TableParagraph"/>
              <w:spacing w:before="103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65" w:type="dxa"/>
            <w:vMerge w:val="restart"/>
          </w:tcPr>
          <w:p w:rsidR="00726EB2" w:rsidRDefault="00726EB2" w:rsidP="00772FB4">
            <w:pPr>
              <w:pStyle w:val="TableParagraph"/>
              <w:spacing w:before="103"/>
              <w:ind w:left="297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47" w:type="dxa"/>
            <w:vMerge w:val="restart"/>
          </w:tcPr>
          <w:p w:rsidR="00726EB2" w:rsidRDefault="00726EB2" w:rsidP="00772FB4">
            <w:pPr>
              <w:pStyle w:val="TableParagraph"/>
              <w:spacing w:before="103"/>
              <w:ind w:left="32" w:right="10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565" w:type="dxa"/>
            <w:vMerge w:val="restart"/>
          </w:tcPr>
          <w:p w:rsidR="00726EB2" w:rsidRDefault="00726EB2" w:rsidP="00772FB4">
            <w:pPr>
              <w:pStyle w:val="TableParagraph"/>
              <w:spacing w:before="103"/>
              <w:ind w:left="32" w:right="1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309" w:type="dxa"/>
            <w:vMerge w:val="restart"/>
          </w:tcPr>
          <w:p w:rsidR="00726EB2" w:rsidRDefault="00726EB2" w:rsidP="00772FB4">
            <w:pPr>
              <w:pStyle w:val="TableParagraph"/>
              <w:spacing w:before="103"/>
              <w:ind w:left="465" w:right="440"/>
              <w:rPr>
                <w:sz w:val="17"/>
              </w:rPr>
            </w:pPr>
            <w:r>
              <w:rPr>
                <w:sz w:val="17"/>
              </w:rPr>
              <w:t>118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726EB2" w:rsidRDefault="00726EB2" w:rsidP="00772FB4">
            <w:pPr>
              <w:rPr>
                <w:sz w:val="2"/>
                <w:szCs w:val="2"/>
              </w:rPr>
            </w:pPr>
          </w:p>
        </w:tc>
      </w:tr>
      <w:tr w:rsidR="00726EB2" w:rsidTr="009C3AE2">
        <w:trPr>
          <w:trHeight w:val="407"/>
        </w:trPr>
        <w:tc>
          <w:tcPr>
            <w:tcW w:w="1825" w:type="dxa"/>
            <w:vMerge/>
          </w:tcPr>
          <w:p w:rsidR="00726EB2" w:rsidRDefault="00726EB2" w:rsidP="00772FB4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726EB2" w:rsidRPr="005B0726" w:rsidRDefault="00726EB2" w:rsidP="00726EB2">
            <w:pPr>
              <w:pStyle w:val="TableParagraph"/>
              <w:spacing w:line="194" w:lineRule="exact"/>
              <w:ind w:left="26"/>
              <w:rPr>
                <w:sz w:val="17"/>
                <w:lang w:val="ru-RU"/>
              </w:rPr>
            </w:pPr>
            <w:r w:rsidRPr="005B0726">
              <w:rPr>
                <w:spacing w:val="-2"/>
                <w:sz w:val="17"/>
                <w:lang w:val="ru-RU"/>
              </w:rPr>
              <w:t>Литературное</w:t>
            </w:r>
            <w:r w:rsidRPr="005B0726">
              <w:rPr>
                <w:spacing w:val="-8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чтение</w:t>
            </w:r>
            <w:r w:rsidRPr="005B0726">
              <w:rPr>
                <w:spacing w:val="-7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на</w:t>
            </w:r>
          </w:p>
          <w:p w:rsidR="00726EB2" w:rsidRPr="00726EB2" w:rsidRDefault="00726EB2" w:rsidP="00726EB2">
            <w:pPr>
              <w:pStyle w:val="TableParagraph"/>
              <w:spacing w:line="194" w:lineRule="exact"/>
              <w:ind w:left="26"/>
              <w:rPr>
                <w:spacing w:val="-2"/>
                <w:sz w:val="17"/>
                <w:lang w:val="ru-RU"/>
              </w:rPr>
            </w:pPr>
            <w:r w:rsidRPr="005B0726">
              <w:rPr>
                <w:sz w:val="17"/>
                <w:lang w:val="ru-RU"/>
              </w:rPr>
              <w:t>родном</w:t>
            </w:r>
            <w:r w:rsidRPr="005B0726">
              <w:rPr>
                <w:spacing w:val="-10"/>
                <w:sz w:val="17"/>
                <w:lang w:val="ru-RU"/>
              </w:rPr>
              <w:t xml:space="preserve"> </w:t>
            </w:r>
            <w:r>
              <w:rPr>
                <w:spacing w:val="-10"/>
                <w:sz w:val="17"/>
                <w:lang w:val="ru-RU"/>
              </w:rPr>
              <w:t xml:space="preserve">(башкирском) </w:t>
            </w:r>
            <w:r w:rsidRPr="005B0726">
              <w:rPr>
                <w:sz w:val="17"/>
                <w:lang w:val="ru-RU"/>
              </w:rPr>
              <w:t>языке</w:t>
            </w:r>
          </w:p>
        </w:tc>
        <w:tc>
          <w:tcPr>
            <w:tcW w:w="752" w:type="dxa"/>
            <w:vMerge/>
          </w:tcPr>
          <w:p w:rsidR="00726EB2" w:rsidRPr="00726EB2" w:rsidRDefault="00726EB2" w:rsidP="00772FB4">
            <w:pPr>
              <w:pStyle w:val="TableParagraph"/>
              <w:spacing w:before="103"/>
              <w:ind w:left="24"/>
              <w:rPr>
                <w:w w:val="98"/>
                <w:sz w:val="17"/>
                <w:lang w:val="ru-RU"/>
              </w:rPr>
            </w:pPr>
          </w:p>
        </w:tc>
        <w:tc>
          <w:tcPr>
            <w:tcW w:w="673" w:type="dxa"/>
            <w:vMerge/>
          </w:tcPr>
          <w:p w:rsidR="00726EB2" w:rsidRPr="00726EB2" w:rsidRDefault="00726EB2" w:rsidP="00772FB4">
            <w:pPr>
              <w:pStyle w:val="TableParagraph"/>
              <w:spacing w:before="103"/>
              <w:ind w:left="32" w:right="10"/>
              <w:rPr>
                <w:sz w:val="17"/>
                <w:lang w:val="ru-RU"/>
              </w:rPr>
            </w:pPr>
          </w:p>
        </w:tc>
        <w:tc>
          <w:tcPr>
            <w:tcW w:w="832" w:type="dxa"/>
            <w:vMerge/>
          </w:tcPr>
          <w:p w:rsidR="00726EB2" w:rsidRPr="00726EB2" w:rsidRDefault="00726EB2" w:rsidP="00772FB4">
            <w:pPr>
              <w:pStyle w:val="TableParagraph"/>
              <w:spacing w:before="103"/>
              <w:ind w:left="24"/>
              <w:rPr>
                <w:w w:val="98"/>
                <w:sz w:val="17"/>
                <w:lang w:val="ru-RU"/>
              </w:rPr>
            </w:pPr>
          </w:p>
        </w:tc>
        <w:tc>
          <w:tcPr>
            <w:tcW w:w="579" w:type="dxa"/>
            <w:vMerge/>
          </w:tcPr>
          <w:p w:rsidR="00726EB2" w:rsidRPr="00726EB2" w:rsidRDefault="00726EB2" w:rsidP="00772FB4">
            <w:pPr>
              <w:pStyle w:val="TableParagraph"/>
              <w:spacing w:before="103"/>
              <w:ind w:left="297"/>
              <w:rPr>
                <w:sz w:val="17"/>
                <w:lang w:val="ru-RU"/>
              </w:rPr>
            </w:pPr>
          </w:p>
        </w:tc>
        <w:tc>
          <w:tcPr>
            <w:tcW w:w="846" w:type="dxa"/>
            <w:vMerge/>
          </w:tcPr>
          <w:p w:rsidR="00726EB2" w:rsidRPr="00726EB2" w:rsidRDefault="00726EB2" w:rsidP="00772FB4">
            <w:pPr>
              <w:pStyle w:val="TableParagraph"/>
              <w:spacing w:before="103"/>
              <w:ind w:left="24"/>
              <w:rPr>
                <w:w w:val="98"/>
                <w:sz w:val="17"/>
                <w:lang w:val="ru-RU"/>
              </w:rPr>
            </w:pPr>
          </w:p>
        </w:tc>
        <w:tc>
          <w:tcPr>
            <w:tcW w:w="565" w:type="dxa"/>
            <w:vMerge/>
          </w:tcPr>
          <w:p w:rsidR="00726EB2" w:rsidRPr="00726EB2" w:rsidRDefault="00726EB2" w:rsidP="00772FB4">
            <w:pPr>
              <w:pStyle w:val="TableParagraph"/>
              <w:spacing w:before="103"/>
              <w:ind w:left="297"/>
              <w:rPr>
                <w:sz w:val="17"/>
                <w:lang w:val="ru-RU"/>
              </w:rPr>
            </w:pPr>
          </w:p>
        </w:tc>
        <w:tc>
          <w:tcPr>
            <w:tcW w:w="847" w:type="dxa"/>
            <w:vMerge/>
          </w:tcPr>
          <w:p w:rsidR="00726EB2" w:rsidRPr="00726EB2" w:rsidRDefault="00726EB2" w:rsidP="00772FB4">
            <w:pPr>
              <w:pStyle w:val="TableParagraph"/>
              <w:spacing w:before="103"/>
              <w:ind w:left="32" w:right="10"/>
              <w:rPr>
                <w:sz w:val="17"/>
                <w:lang w:val="ru-RU"/>
              </w:rPr>
            </w:pPr>
          </w:p>
        </w:tc>
        <w:tc>
          <w:tcPr>
            <w:tcW w:w="565" w:type="dxa"/>
            <w:vMerge/>
          </w:tcPr>
          <w:p w:rsidR="00726EB2" w:rsidRPr="00726EB2" w:rsidRDefault="00726EB2" w:rsidP="00772FB4">
            <w:pPr>
              <w:pStyle w:val="TableParagraph"/>
              <w:spacing w:before="103"/>
              <w:ind w:left="32" w:right="10"/>
              <w:rPr>
                <w:sz w:val="17"/>
                <w:lang w:val="ru-RU"/>
              </w:rPr>
            </w:pPr>
          </w:p>
        </w:tc>
        <w:tc>
          <w:tcPr>
            <w:tcW w:w="1309" w:type="dxa"/>
            <w:vMerge/>
          </w:tcPr>
          <w:p w:rsidR="00726EB2" w:rsidRPr="00726EB2" w:rsidRDefault="00726EB2" w:rsidP="00772FB4">
            <w:pPr>
              <w:pStyle w:val="TableParagraph"/>
              <w:spacing w:before="103"/>
              <w:ind w:left="465" w:right="440"/>
              <w:rPr>
                <w:sz w:val="17"/>
                <w:lang w:val="ru-RU"/>
              </w:rPr>
            </w:pP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726EB2" w:rsidRPr="00726EB2" w:rsidRDefault="00726EB2" w:rsidP="00772FB4">
            <w:pPr>
              <w:rPr>
                <w:sz w:val="2"/>
                <w:szCs w:val="2"/>
                <w:lang w:val="ru-RU"/>
              </w:rPr>
            </w:pPr>
          </w:p>
        </w:tc>
      </w:tr>
      <w:tr w:rsidR="00CE6B8B" w:rsidTr="00CE6B8B">
        <w:trPr>
          <w:trHeight w:val="196"/>
        </w:trPr>
        <w:tc>
          <w:tcPr>
            <w:tcW w:w="1825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Иностранный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2256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Иностранный</w:t>
            </w:r>
            <w:r>
              <w:rPr>
                <w:spacing w:val="-9"/>
                <w:sz w:val="17"/>
              </w:rPr>
              <w:t xml:space="preserve"> </w:t>
            </w:r>
            <w:r w:rsidR="00726EB2">
              <w:rPr>
                <w:spacing w:val="-9"/>
                <w:sz w:val="17"/>
                <w:lang w:val="ru-RU"/>
              </w:rPr>
              <w:t xml:space="preserve">(английский) </w:t>
            </w:r>
            <w:r>
              <w:rPr>
                <w:sz w:val="17"/>
              </w:rPr>
              <w:t>язык</w:t>
            </w: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79" w:type="dxa"/>
          </w:tcPr>
          <w:p w:rsidR="005B0726" w:rsidRDefault="005B0726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309" w:type="dxa"/>
          </w:tcPr>
          <w:p w:rsidR="005B0726" w:rsidRDefault="005B0726" w:rsidP="00772FB4">
            <w:pPr>
              <w:pStyle w:val="TableParagraph"/>
              <w:spacing w:line="176" w:lineRule="exact"/>
              <w:ind w:left="465" w:right="440"/>
              <w:rPr>
                <w:sz w:val="17"/>
              </w:rPr>
            </w:pPr>
            <w:r>
              <w:rPr>
                <w:sz w:val="17"/>
              </w:rPr>
              <w:t>204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196"/>
        </w:trPr>
        <w:tc>
          <w:tcPr>
            <w:tcW w:w="1825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Математика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информатика</w:t>
            </w:r>
          </w:p>
        </w:tc>
        <w:tc>
          <w:tcPr>
            <w:tcW w:w="2256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79" w:type="dxa"/>
          </w:tcPr>
          <w:p w:rsidR="005B0726" w:rsidRDefault="005B0726" w:rsidP="00772FB4">
            <w:pPr>
              <w:pStyle w:val="TableParagraph"/>
              <w:spacing w:line="176" w:lineRule="exact"/>
              <w:ind w:left="256"/>
              <w:rPr>
                <w:sz w:val="17"/>
              </w:rPr>
            </w:pPr>
            <w:r>
              <w:rPr>
                <w:sz w:val="17"/>
              </w:rPr>
              <w:t>136</w:t>
            </w: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256"/>
              <w:rPr>
                <w:sz w:val="17"/>
              </w:rPr>
            </w:pPr>
            <w:r>
              <w:rPr>
                <w:sz w:val="17"/>
              </w:rPr>
              <w:t>136</w:t>
            </w: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136</w:t>
            </w:r>
          </w:p>
        </w:tc>
        <w:tc>
          <w:tcPr>
            <w:tcW w:w="1309" w:type="dxa"/>
          </w:tcPr>
          <w:p w:rsidR="005B0726" w:rsidRDefault="005B0726" w:rsidP="00772FB4">
            <w:pPr>
              <w:pStyle w:val="TableParagraph"/>
              <w:spacing w:line="176" w:lineRule="exact"/>
              <w:ind w:left="465" w:right="440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618"/>
        </w:trPr>
        <w:tc>
          <w:tcPr>
            <w:tcW w:w="1825" w:type="dxa"/>
          </w:tcPr>
          <w:p w:rsidR="005B0726" w:rsidRPr="005B0726" w:rsidRDefault="005B0726" w:rsidP="005B0726">
            <w:pPr>
              <w:pStyle w:val="TableParagraph"/>
              <w:spacing w:line="259" w:lineRule="auto"/>
              <w:ind w:left="26"/>
              <w:rPr>
                <w:sz w:val="17"/>
                <w:lang w:val="ru-RU"/>
              </w:rPr>
            </w:pPr>
            <w:r w:rsidRPr="005B0726">
              <w:rPr>
                <w:spacing w:val="-2"/>
                <w:sz w:val="17"/>
                <w:lang w:val="ru-RU"/>
              </w:rPr>
              <w:t xml:space="preserve">Обществознание </w:t>
            </w:r>
            <w:r w:rsidRPr="005B0726">
              <w:rPr>
                <w:spacing w:val="-1"/>
                <w:sz w:val="17"/>
                <w:lang w:val="ru-RU"/>
              </w:rPr>
              <w:t>и</w:t>
            </w:r>
            <w:r w:rsidRPr="005B0726">
              <w:rPr>
                <w:spacing w:val="-40"/>
                <w:sz w:val="17"/>
                <w:lang w:val="ru-RU"/>
              </w:rPr>
              <w:t xml:space="preserve"> </w:t>
            </w:r>
            <w:r w:rsidRPr="005B0726">
              <w:rPr>
                <w:sz w:val="17"/>
                <w:lang w:val="ru-RU"/>
              </w:rPr>
              <w:t>естествознание</w:t>
            </w:r>
          </w:p>
          <w:p w:rsidR="005B0726" w:rsidRPr="005B0726" w:rsidRDefault="005B0726" w:rsidP="00772FB4">
            <w:pPr>
              <w:pStyle w:val="TableParagraph"/>
              <w:spacing w:line="183" w:lineRule="exact"/>
              <w:ind w:left="26"/>
              <w:rPr>
                <w:sz w:val="17"/>
                <w:lang w:val="ru-RU"/>
              </w:rPr>
            </w:pPr>
            <w:r w:rsidRPr="005B0726">
              <w:rPr>
                <w:spacing w:val="-2"/>
                <w:sz w:val="17"/>
                <w:lang w:val="ru-RU"/>
              </w:rPr>
              <w:t>("окружающий</w:t>
            </w:r>
            <w:r w:rsidRPr="005B0726">
              <w:rPr>
                <w:spacing w:val="-5"/>
                <w:sz w:val="17"/>
                <w:lang w:val="ru-RU"/>
              </w:rPr>
              <w:t xml:space="preserve"> </w:t>
            </w:r>
            <w:r w:rsidRPr="005B0726">
              <w:rPr>
                <w:spacing w:val="-1"/>
                <w:sz w:val="17"/>
                <w:lang w:val="ru-RU"/>
              </w:rPr>
              <w:t>мир")</w:t>
            </w:r>
          </w:p>
        </w:tc>
        <w:tc>
          <w:tcPr>
            <w:tcW w:w="2256" w:type="dxa"/>
          </w:tcPr>
          <w:p w:rsidR="005B0726" w:rsidRPr="005B0726" w:rsidRDefault="005B0726" w:rsidP="00772FB4">
            <w:pPr>
              <w:pStyle w:val="TableParagraph"/>
              <w:spacing w:before="2"/>
              <w:rPr>
                <w:sz w:val="18"/>
                <w:lang w:val="ru-RU"/>
              </w:rPr>
            </w:pPr>
          </w:p>
          <w:p w:rsidR="005B0726" w:rsidRDefault="005B0726" w:rsidP="00772FB4">
            <w:pPr>
              <w:pStyle w:val="TableParagraph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Окружающий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мир</w:t>
            </w: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spacing w:before="2"/>
              <w:rPr>
                <w:sz w:val="18"/>
              </w:rPr>
            </w:pPr>
          </w:p>
          <w:p w:rsidR="005B0726" w:rsidRDefault="005B0726" w:rsidP="00772FB4">
            <w:pPr>
              <w:pStyle w:val="TableParagraph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spacing w:before="2"/>
              <w:rPr>
                <w:sz w:val="18"/>
              </w:rPr>
            </w:pPr>
          </w:p>
          <w:p w:rsidR="005B0726" w:rsidRDefault="005B0726" w:rsidP="00772FB4">
            <w:pPr>
              <w:pStyle w:val="TableParagraph"/>
              <w:ind w:left="32" w:right="10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spacing w:before="2"/>
              <w:rPr>
                <w:sz w:val="18"/>
              </w:rPr>
            </w:pPr>
          </w:p>
          <w:p w:rsidR="005B0726" w:rsidRDefault="005B0726" w:rsidP="00772FB4">
            <w:pPr>
              <w:pStyle w:val="TableParagraph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79" w:type="dxa"/>
          </w:tcPr>
          <w:p w:rsidR="005B0726" w:rsidRDefault="005B0726" w:rsidP="00772FB4">
            <w:pPr>
              <w:pStyle w:val="TableParagraph"/>
              <w:spacing w:before="2"/>
              <w:rPr>
                <w:sz w:val="18"/>
              </w:rPr>
            </w:pPr>
          </w:p>
          <w:p w:rsidR="005B0726" w:rsidRDefault="005B0726" w:rsidP="00772FB4">
            <w:pPr>
              <w:pStyle w:val="TableParagraph"/>
              <w:ind w:left="297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spacing w:before="2"/>
              <w:rPr>
                <w:sz w:val="18"/>
              </w:rPr>
            </w:pPr>
          </w:p>
          <w:p w:rsidR="005B0726" w:rsidRDefault="005B0726" w:rsidP="00772FB4">
            <w:pPr>
              <w:pStyle w:val="TableParagraph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before="2"/>
              <w:rPr>
                <w:sz w:val="18"/>
              </w:rPr>
            </w:pPr>
          </w:p>
          <w:p w:rsidR="005B0726" w:rsidRDefault="005B0726" w:rsidP="00772FB4">
            <w:pPr>
              <w:pStyle w:val="TableParagraph"/>
              <w:ind w:left="297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before="2"/>
              <w:rPr>
                <w:sz w:val="18"/>
              </w:rPr>
            </w:pPr>
          </w:p>
          <w:p w:rsidR="005B0726" w:rsidRDefault="005B0726" w:rsidP="00772FB4">
            <w:pPr>
              <w:pStyle w:val="TableParagraph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before="2"/>
              <w:rPr>
                <w:sz w:val="18"/>
              </w:rPr>
            </w:pPr>
          </w:p>
          <w:p w:rsidR="005B0726" w:rsidRDefault="005B0726" w:rsidP="00772FB4">
            <w:pPr>
              <w:pStyle w:val="TableParagraph"/>
              <w:ind w:left="32" w:right="10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309" w:type="dxa"/>
          </w:tcPr>
          <w:p w:rsidR="005B0726" w:rsidRDefault="005B0726" w:rsidP="00772FB4">
            <w:pPr>
              <w:pStyle w:val="TableParagraph"/>
              <w:spacing w:before="2"/>
              <w:rPr>
                <w:sz w:val="18"/>
              </w:rPr>
            </w:pPr>
          </w:p>
          <w:p w:rsidR="005B0726" w:rsidRDefault="005B0726" w:rsidP="00772FB4">
            <w:pPr>
              <w:pStyle w:val="TableParagraph"/>
              <w:ind w:left="465" w:right="440"/>
              <w:rPr>
                <w:sz w:val="17"/>
              </w:rPr>
            </w:pPr>
            <w:r>
              <w:rPr>
                <w:sz w:val="17"/>
              </w:rPr>
              <w:t>270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486"/>
        </w:trPr>
        <w:tc>
          <w:tcPr>
            <w:tcW w:w="1825" w:type="dxa"/>
          </w:tcPr>
          <w:p w:rsidR="005B0726" w:rsidRPr="005B0726" w:rsidRDefault="005B0726" w:rsidP="00772FB4">
            <w:pPr>
              <w:pStyle w:val="TableParagraph"/>
              <w:spacing w:line="259" w:lineRule="auto"/>
              <w:ind w:right="74"/>
              <w:rPr>
                <w:sz w:val="17"/>
                <w:lang w:val="ru-RU"/>
              </w:rPr>
            </w:pPr>
            <w:r w:rsidRPr="005B0726">
              <w:rPr>
                <w:spacing w:val="-2"/>
                <w:sz w:val="17"/>
                <w:lang w:val="ru-RU"/>
              </w:rPr>
              <w:t xml:space="preserve">Основы религиозных </w:t>
            </w:r>
            <w:r w:rsidRPr="005B0726">
              <w:rPr>
                <w:spacing w:val="-1"/>
                <w:sz w:val="17"/>
                <w:lang w:val="ru-RU"/>
              </w:rPr>
              <w:t>культур</w:t>
            </w:r>
            <w:r w:rsidRPr="005B0726">
              <w:rPr>
                <w:spacing w:val="-40"/>
                <w:sz w:val="17"/>
                <w:lang w:val="ru-RU"/>
              </w:rPr>
              <w:t xml:space="preserve"> </w:t>
            </w:r>
            <w:r w:rsidRPr="005B0726">
              <w:rPr>
                <w:sz w:val="17"/>
                <w:lang w:val="ru-RU"/>
              </w:rPr>
              <w:t>и</w:t>
            </w:r>
            <w:r w:rsidRPr="005B0726">
              <w:rPr>
                <w:spacing w:val="-3"/>
                <w:sz w:val="17"/>
                <w:lang w:val="ru-RU"/>
              </w:rPr>
              <w:t xml:space="preserve"> </w:t>
            </w:r>
            <w:r w:rsidRPr="005B0726">
              <w:rPr>
                <w:sz w:val="17"/>
                <w:lang w:val="ru-RU"/>
              </w:rPr>
              <w:t>светской</w:t>
            </w:r>
            <w:r w:rsidRPr="005B0726">
              <w:rPr>
                <w:spacing w:val="-2"/>
                <w:sz w:val="17"/>
                <w:lang w:val="ru-RU"/>
              </w:rPr>
              <w:t xml:space="preserve"> </w:t>
            </w:r>
            <w:r w:rsidRPr="005B0726">
              <w:rPr>
                <w:sz w:val="17"/>
                <w:lang w:val="ru-RU"/>
              </w:rPr>
              <w:t>этики</w:t>
            </w:r>
          </w:p>
        </w:tc>
        <w:tc>
          <w:tcPr>
            <w:tcW w:w="2256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Основы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светской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этики</w:t>
            </w: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5B0726" w:rsidRDefault="005B0726" w:rsidP="00772FB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6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6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309" w:type="dxa"/>
          </w:tcPr>
          <w:p w:rsidR="005B0726" w:rsidRDefault="005B0726" w:rsidP="00772FB4">
            <w:pPr>
              <w:pStyle w:val="TableParagraph"/>
              <w:spacing w:line="176" w:lineRule="exact"/>
              <w:ind w:left="465" w:right="443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196"/>
        </w:trPr>
        <w:tc>
          <w:tcPr>
            <w:tcW w:w="1825" w:type="dxa"/>
            <w:vMerge w:val="restart"/>
          </w:tcPr>
          <w:p w:rsidR="005B0726" w:rsidRDefault="005B0726" w:rsidP="00772FB4">
            <w:pPr>
              <w:pStyle w:val="TableParagraph"/>
              <w:spacing w:before="96"/>
              <w:ind w:left="26"/>
              <w:rPr>
                <w:sz w:val="17"/>
              </w:rPr>
            </w:pPr>
            <w:r>
              <w:rPr>
                <w:sz w:val="17"/>
              </w:rPr>
              <w:t>Искусство</w:t>
            </w:r>
          </w:p>
        </w:tc>
        <w:tc>
          <w:tcPr>
            <w:tcW w:w="2256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w w:val="95"/>
                <w:sz w:val="17"/>
              </w:rPr>
              <w:t>Изобразительное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искусство</w:t>
            </w: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16.5</w:t>
            </w: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579" w:type="dxa"/>
          </w:tcPr>
          <w:p w:rsidR="005B0726" w:rsidRDefault="005B0726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309" w:type="dxa"/>
          </w:tcPr>
          <w:p w:rsidR="005B0726" w:rsidRDefault="005B0726" w:rsidP="00772FB4">
            <w:pPr>
              <w:pStyle w:val="TableParagraph"/>
              <w:spacing w:line="176" w:lineRule="exact"/>
              <w:ind w:left="465" w:right="441"/>
              <w:rPr>
                <w:sz w:val="17"/>
              </w:rPr>
            </w:pPr>
            <w:r>
              <w:rPr>
                <w:sz w:val="17"/>
              </w:rPr>
              <w:t>67.5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196"/>
        </w:trPr>
        <w:tc>
          <w:tcPr>
            <w:tcW w:w="1825" w:type="dxa"/>
            <w:vMerge/>
            <w:tcBorders>
              <w:top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spacing w:line="176" w:lineRule="exact"/>
              <w:ind w:left="34" w:right="10"/>
              <w:rPr>
                <w:sz w:val="17"/>
              </w:rPr>
            </w:pPr>
            <w:r>
              <w:rPr>
                <w:sz w:val="17"/>
              </w:rPr>
              <w:t>16.5</w:t>
            </w: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579" w:type="dxa"/>
          </w:tcPr>
          <w:p w:rsidR="005B0726" w:rsidRDefault="005B0726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309" w:type="dxa"/>
          </w:tcPr>
          <w:p w:rsidR="005B0726" w:rsidRDefault="005B0726" w:rsidP="00772FB4">
            <w:pPr>
              <w:pStyle w:val="TableParagraph"/>
              <w:spacing w:line="176" w:lineRule="exact"/>
              <w:ind w:left="465" w:right="441"/>
              <w:rPr>
                <w:sz w:val="17"/>
              </w:rPr>
            </w:pPr>
            <w:r>
              <w:rPr>
                <w:sz w:val="17"/>
              </w:rPr>
              <w:t>67.5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196"/>
        </w:trPr>
        <w:tc>
          <w:tcPr>
            <w:tcW w:w="1825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2256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79" w:type="dxa"/>
          </w:tcPr>
          <w:p w:rsidR="005B0726" w:rsidRDefault="005B0726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309" w:type="dxa"/>
          </w:tcPr>
          <w:p w:rsidR="005B0726" w:rsidRDefault="005B0726" w:rsidP="00772FB4">
            <w:pPr>
              <w:pStyle w:val="TableParagraph"/>
              <w:spacing w:line="176" w:lineRule="exact"/>
              <w:ind w:left="465" w:right="440"/>
              <w:rPr>
                <w:sz w:val="17"/>
              </w:rPr>
            </w:pPr>
            <w:r>
              <w:rPr>
                <w:sz w:val="17"/>
              </w:rPr>
              <w:t>135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196"/>
        </w:trPr>
        <w:tc>
          <w:tcPr>
            <w:tcW w:w="1825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Физическая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культура</w:t>
            </w:r>
          </w:p>
        </w:tc>
        <w:tc>
          <w:tcPr>
            <w:tcW w:w="2256" w:type="dxa"/>
          </w:tcPr>
          <w:p w:rsidR="005B0726" w:rsidRDefault="005B0726" w:rsidP="00772FB4"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Физическая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культура</w:t>
            </w:r>
          </w:p>
        </w:tc>
        <w:tc>
          <w:tcPr>
            <w:tcW w:w="75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673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832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79" w:type="dxa"/>
          </w:tcPr>
          <w:p w:rsidR="005B0726" w:rsidRDefault="005B0726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846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297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847" w:type="dxa"/>
          </w:tcPr>
          <w:p w:rsidR="005B0726" w:rsidRDefault="005B0726" w:rsidP="00772FB4">
            <w:pPr>
              <w:pStyle w:val="TableParagraph"/>
              <w:spacing w:line="176" w:lineRule="exact"/>
              <w:ind w:left="2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65" w:type="dxa"/>
          </w:tcPr>
          <w:p w:rsidR="005B0726" w:rsidRDefault="005B0726" w:rsidP="00772FB4">
            <w:pPr>
              <w:pStyle w:val="TableParagraph"/>
              <w:spacing w:line="176" w:lineRule="exact"/>
              <w:ind w:left="32" w:right="10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309" w:type="dxa"/>
          </w:tcPr>
          <w:p w:rsidR="005B0726" w:rsidRDefault="005B0726" w:rsidP="00772FB4">
            <w:pPr>
              <w:pStyle w:val="TableParagraph"/>
              <w:spacing w:line="176" w:lineRule="exact"/>
              <w:ind w:left="465" w:right="440"/>
              <w:rPr>
                <w:sz w:val="17"/>
              </w:rPr>
            </w:pPr>
            <w:r>
              <w:rPr>
                <w:sz w:val="17"/>
              </w:rPr>
              <w:t>270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5B0726" w:rsidRDefault="005B0726" w:rsidP="00772FB4">
            <w:pPr>
              <w:rPr>
                <w:sz w:val="2"/>
                <w:szCs w:val="2"/>
              </w:rPr>
            </w:pPr>
          </w:p>
        </w:tc>
      </w:tr>
      <w:tr w:rsidR="00CE6B8B" w:rsidTr="00CE6B8B">
        <w:trPr>
          <w:trHeight w:val="196"/>
        </w:trPr>
        <w:tc>
          <w:tcPr>
            <w:tcW w:w="1825" w:type="dxa"/>
          </w:tcPr>
          <w:p w:rsidR="00CE6B8B" w:rsidRDefault="00CE6B8B" w:rsidP="00772FB4">
            <w:pPr>
              <w:pStyle w:val="TableParagraph"/>
              <w:spacing w:line="176" w:lineRule="exact"/>
              <w:ind w:left="26"/>
              <w:rPr>
                <w:spacing w:val="-1"/>
                <w:sz w:val="17"/>
              </w:rPr>
            </w:pPr>
          </w:p>
        </w:tc>
        <w:tc>
          <w:tcPr>
            <w:tcW w:w="2256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6"/>
              <w:rPr>
                <w:spacing w:val="-1"/>
                <w:sz w:val="17"/>
                <w:lang w:val="ru-RU"/>
              </w:rPr>
            </w:pPr>
            <w:r w:rsidRPr="005B0726">
              <w:rPr>
                <w:b/>
                <w:spacing w:val="-1"/>
                <w:sz w:val="17"/>
                <w:lang w:val="ru-RU"/>
              </w:rPr>
              <w:t>Количество</w:t>
            </w:r>
            <w:r w:rsidRPr="005B0726">
              <w:rPr>
                <w:b/>
                <w:spacing w:val="-9"/>
                <w:sz w:val="17"/>
                <w:lang w:val="ru-RU"/>
              </w:rPr>
              <w:t xml:space="preserve"> </w:t>
            </w:r>
            <w:r w:rsidRPr="005B0726">
              <w:rPr>
                <w:b/>
                <w:sz w:val="17"/>
                <w:lang w:val="ru-RU"/>
              </w:rPr>
              <w:t>часов</w:t>
            </w:r>
            <w:r w:rsidRPr="005B0726">
              <w:rPr>
                <w:b/>
                <w:spacing w:val="-9"/>
                <w:sz w:val="17"/>
                <w:lang w:val="ru-RU"/>
              </w:rPr>
              <w:t xml:space="preserve"> </w:t>
            </w:r>
            <w:r w:rsidRPr="005B0726">
              <w:rPr>
                <w:b/>
                <w:sz w:val="17"/>
                <w:lang w:val="ru-RU"/>
              </w:rPr>
              <w:t>в</w:t>
            </w:r>
            <w:r w:rsidRPr="005B0726">
              <w:rPr>
                <w:b/>
                <w:spacing w:val="-8"/>
                <w:sz w:val="17"/>
                <w:lang w:val="ru-RU"/>
              </w:rPr>
              <w:t xml:space="preserve"> </w:t>
            </w:r>
            <w:r w:rsidRPr="005B0726">
              <w:rPr>
                <w:b/>
                <w:sz w:val="17"/>
                <w:lang w:val="ru-RU"/>
              </w:rPr>
              <w:t>неделю</w:t>
            </w:r>
            <w:r>
              <w:rPr>
                <w:b/>
                <w:sz w:val="17"/>
                <w:lang w:val="ru-RU"/>
              </w:rPr>
              <w:t>/год</w:t>
            </w:r>
            <w:r w:rsidRPr="005B0726">
              <w:rPr>
                <w:b/>
                <w:sz w:val="17"/>
                <w:lang w:val="ru-RU"/>
              </w:rPr>
              <w:t>:</w:t>
            </w:r>
          </w:p>
        </w:tc>
        <w:tc>
          <w:tcPr>
            <w:tcW w:w="752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21</w:t>
            </w:r>
          </w:p>
        </w:tc>
        <w:tc>
          <w:tcPr>
            <w:tcW w:w="673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32" w:right="10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693</w:t>
            </w:r>
          </w:p>
        </w:tc>
        <w:tc>
          <w:tcPr>
            <w:tcW w:w="832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23</w:t>
            </w:r>
          </w:p>
        </w:tc>
        <w:tc>
          <w:tcPr>
            <w:tcW w:w="579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97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782</w:t>
            </w:r>
          </w:p>
        </w:tc>
        <w:tc>
          <w:tcPr>
            <w:tcW w:w="846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23</w:t>
            </w:r>
          </w:p>
        </w:tc>
        <w:tc>
          <w:tcPr>
            <w:tcW w:w="565" w:type="dxa"/>
          </w:tcPr>
          <w:p w:rsidR="00CE6B8B" w:rsidRPr="00CE6B8B" w:rsidRDefault="00CE6B8B" w:rsidP="00CE6B8B">
            <w:pPr>
              <w:pStyle w:val="TableParagraph"/>
              <w:spacing w:line="176" w:lineRule="exact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782</w:t>
            </w:r>
          </w:p>
        </w:tc>
        <w:tc>
          <w:tcPr>
            <w:tcW w:w="847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23</w:t>
            </w:r>
          </w:p>
        </w:tc>
        <w:tc>
          <w:tcPr>
            <w:tcW w:w="565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32" w:right="10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782</w:t>
            </w:r>
          </w:p>
        </w:tc>
        <w:tc>
          <w:tcPr>
            <w:tcW w:w="1309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465" w:right="440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3039</w:t>
            </w:r>
          </w:p>
        </w:tc>
        <w:tc>
          <w:tcPr>
            <w:tcW w:w="28" w:type="dxa"/>
            <w:tcBorders>
              <w:top w:val="nil"/>
              <w:right w:val="nil"/>
            </w:tcBorders>
          </w:tcPr>
          <w:p w:rsidR="00CE6B8B" w:rsidRPr="00CE6B8B" w:rsidRDefault="00CE6B8B" w:rsidP="00772FB4">
            <w:pPr>
              <w:rPr>
                <w:sz w:val="2"/>
                <w:szCs w:val="2"/>
                <w:lang w:val="ru-RU"/>
              </w:rPr>
            </w:pPr>
          </w:p>
        </w:tc>
      </w:tr>
      <w:tr w:rsidR="00CE6B8B" w:rsidTr="00CE6B8B">
        <w:trPr>
          <w:trHeight w:val="196"/>
        </w:trPr>
        <w:tc>
          <w:tcPr>
            <w:tcW w:w="4081" w:type="dxa"/>
            <w:gridSpan w:val="2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6"/>
              <w:rPr>
                <w:b/>
                <w:i/>
                <w:spacing w:val="-1"/>
                <w:sz w:val="17"/>
                <w:lang w:val="ru-RU"/>
              </w:rPr>
            </w:pPr>
            <w:r w:rsidRPr="00CE6B8B">
              <w:rPr>
                <w:b/>
                <w:i/>
                <w:spacing w:val="-2"/>
                <w:sz w:val="17"/>
                <w:lang w:val="ru-RU"/>
              </w:rPr>
              <w:t>Часть,</w:t>
            </w:r>
            <w:r w:rsidRPr="00CE6B8B">
              <w:rPr>
                <w:b/>
                <w:i/>
                <w:spacing w:val="-7"/>
                <w:sz w:val="17"/>
                <w:lang w:val="ru-RU"/>
              </w:rPr>
              <w:t xml:space="preserve"> </w:t>
            </w:r>
            <w:r w:rsidRPr="00CE6B8B">
              <w:rPr>
                <w:b/>
                <w:i/>
                <w:spacing w:val="-2"/>
                <w:sz w:val="17"/>
                <w:lang w:val="ru-RU"/>
              </w:rPr>
              <w:t>формируемая</w:t>
            </w:r>
            <w:r w:rsidRPr="00CE6B8B">
              <w:rPr>
                <w:b/>
                <w:i/>
                <w:spacing w:val="-8"/>
                <w:sz w:val="17"/>
                <w:lang w:val="ru-RU"/>
              </w:rPr>
              <w:t xml:space="preserve"> </w:t>
            </w:r>
            <w:r w:rsidRPr="00CE6B8B">
              <w:rPr>
                <w:b/>
                <w:i/>
                <w:spacing w:val="-2"/>
                <w:sz w:val="17"/>
                <w:lang w:val="ru-RU"/>
              </w:rPr>
              <w:t>участниками</w:t>
            </w:r>
            <w:r w:rsidRPr="00CE6B8B">
              <w:rPr>
                <w:b/>
                <w:i/>
                <w:spacing w:val="-9"/>
                <w:sz w:val="17"/>
                <w:lang w:val="ru-RU"/>
              </w:rPr>
              <w:t xml:space="preserve"> </w:t>
            </w:r>
            <w:r w:rsidRPr="00CE6B8B">
              <w:rPr>
                <w:b/>
                <w:i/>
                <w:spacing w:val="-1"/>
                <w:sz w:val="17"/>
                <w:lang w:val="ru-RU"/>
              </w:rPr>
              <w:t>образовательных</w:t>
            </w:r>
            <w:r w:rsidRPr="00CE6B8B">
              <w:rPr>
                <w:b/>
                <w:i/>
                <w:spacing w:val="-7"/>
                <w:sz w:val="17"/>
                <w:lang w:val="ru-RU"/>
              </w:rPr>
              <w:t xml:space="preserve"> </w:t>
            </w:r>
            <w:r w:rsidRPr="00CE6B8B">
              <w:rPr>
                <w:b/>
                <w:i/>
                <w:spacing w:val="-1"/>
                <w:sz w:val="17"/>
                <w:lang w:val="ru-RU"/>
              </w:rPr>
              <w:t>отношений</w:t>
            </w:r>
          </w:p>
        </w:tc>
        <w:tc>
          <w:tcPr>
            <w:tcW w:w="752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0</w:t>
            </w:r>
          </w:p>
        </w:tc>
        <w:tc>
          <w:tcPr>
            <w:tcW w:w="673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32" w:right="10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0</w:t>
            </w:r>
          </w:p>
        </w:tc>
        <w:tc>
          <w:tcPr>
            <w:tcW w:w="832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0</w:t>
            </w:r>
          </w:p>
        </w:tc>
        <w:tc>
          <w:tcPr>
            <w:tcW w:w="579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97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0</w:t>
            </w:r>
          </w:p>
        </w:tc>
        <w:tc>
          <w:tcPr>
            <w:tcW w:w="846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0</w:t>
            </w:r>
          </w:p>
        </w:tc>
        <w:tc>
          <w:tcPr>
            <w:tcW w:w="565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97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0</w:t>
            </w:r>
          </w:p>
        </w:tc>
        <w:tc>
          <w:tcPr>
            <w:tcW w:w="847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0</w:t>
            </w:r>
          </w:p>
        </w:tc>
        <w:tc>
          <w:tcPr>
            <w:tcW w:w="565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32" w:right="10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0</w:t>
            </w:r>
          </w:p>
        </w:tc>
        <w:tc>
          <w:tcPr>
            <w:tcW w:w="1309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465" w:right="440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0</w:t>
            </w:r>
          </w:p>
        </w:tc>
        <w:tc>
          <w:tcPr>
            <w:tcW w:w="28" w:type="dxa"/>
            <w:tcBorders>
              <w:top w:val="nil"/>
              <w:right w:val="nil"/>
            </w:tcBorders>
          </w:tcPr>
          <w:p w:rsidR="00CE6B8B" w:rsidRPr="00CE6B8B" w:rsidRDefault="00CE6B8B" w:rsidP="00772FB4">
            <w:pPr>
              <w:rPr>
                <w:sz w:val="2"/>
                <w:szCs w:val="2"/>
                <w:lang w:val="ru-RU"/>
              </w:rPr>
            </w:pPr>
          </w:p>
        </w:tc>
      </w:tr>
      <w:tr w:rsidR="00CE6B8B" w:rsidTr="00772FB4">
        <w:trPr>
          <w:trHeight w:val="196"/>
        </w:trPr>
        <w:tc>
          <w:tcPr>
            <w:tcW w:w="4081" w:type="dxa"/>
            <w:gridSpan w:val="2"/>
          </w:tcPr>
          <w:p w:rsidR="00CE6B8B" w:rsidRPr="005B0726" w:rsidRDefault="00CE6B8B" w:rsidP="00CE6B8B">
            <w:pPr>
              <w:pStyle w:val="TableParagraph"/>
              <w:spacing w:line="200" w:lineRule="exact"/>
              <w:ind w:left="30"/>
              <w:rPr>
                <w:sz w:val="19"/>
                <w:lang w:val="ru-RU"/>
              </w:rPr>
            </w:pPr>
            <w:r w:rsidRPr="005B0726">
              <w:rPr>
                <w:spacing w:val="-1"/>
                <w:w w:val="105"/>
                <w:sz w:val="19"/>
                <w:lang w:val="ru-RU"/>
              </w:rPr>
              <w:t>Максимально</w:t>
            </w:r>
            <w:r w:rsidRPr="005B0726">
              <w:rPr>
                <w:spacing w:val="-10"/>
                <w:w w:val="105"/>
                <w:sz w:val="19"/>
                <w:lang w:val="ru-RU"/>
              </w:rPr>
              <w:t xml:space="preserve"> </w:t>
            </w:r>
            <w:r w:rsidRPr="005B0726">
              <w:rPr>
                <w:spacing w:val="-1"/>
                <w:w w:val="105"/>
                <w:sz w:val="19"/>
                <w:lang w:val="ru-RU"/>
              </w:rPr>
              <w:t>допустимая</w:t>
            </w:r>
            <w:r w:rsidRPr="005B0726">
              <w:rPr>
                <w:spacing w:val="-9"/>
                <w:w w:val="105"/>
                <w:sz w:val="19"/>
                <w:lang w:val="ru-RU"/>
              </w:rPr>
              <w:t xml:space="preserve"> </w:t>
            </w:r>
            <w:r w:rsidRPr="005B0726">
              <w:rPr>
                <w:spacing w:val="-1"/>
                <w:w w:val="105"/>
                <w:sz w:val="19"/>
                <w:lang w:val="ru-RU"/>
              </w:rPr>
              <w:t>аудиторная</w:t>
            </w:r>
            <w:r w:rsidRPr="005B0726">
              <w:rPr>
                <w:spacing w:val="-10"/>
                <w:w w:val="105"/>
                <w:sz w:val="19"/>
                <w:lang w:val="ru-RU"/>
              </w:rPr>
              <w:t xml:space="preserve"> </w:t>
            </w:r>
            <w:r w:rsidRPr="005B0726">
              <w:rPr>
                <w:w w:val="105"/>
                <w:sz w:val="19"/>
                <w:lang w:val="ru-RU"/>
              </w:rPr>
              <w:t>недельная</w:t>
            </w:r>
          </w:p>
          <w:p w:rsidR="00CE6B8B" w:rsidRPr="00CE6B8B" w:rsidRDefault="00CE6B8B" w:rsidP="00CE6B8B">
            <w:pPr>
              <w:pStyle w:val="TableParagraph"/>
              <w:spacing w:line="176" w:lineRule="exact"/>
              <w:ind w:left="26"/>
              <w:rPr>
                <w:spacing w:val="-1"/>
                <w:sz w:val="17"/>
                <w:lang w:val="ru-RU"/>
              </w:rPr>
            </w:pPr>
            <w:r w:rsidRPr="005B0726">
              <w:rPr>
                <w:spacing w:val="-1"/>
                <w:w w:val="105"/>
                <w:sz w:val="19"/>
                <w:lang w:val="ru-RU"/>
              </w:rPr>
              <w:t>нагрузка</w:t>
            </w:r>
            <w:r w:rsidRPr="005B0726">
              <w:rPr>
                <w:spacing w:val="-11"/>
                <w:w w:val="105"/>
                <w:sz w:val="19"/>
                <w:lang w:val="ru-RU"/>
              </w:rPr>
              <w:t xml:space="preserve"> </w:t>
            </w:r>
            <w:r w:rsidRPr="005B0726">
              <w:rPr>
                <w:spacing w:val="-1"/>
                <w:w w:val="105"/>
                <w:sz w:val="19"/>
                <w:lang w:val="ru-RU"/>
              </w:rPr>
              <w:t>(5-дневная</w:t>
            </w:r>
            <w:r w:rsidRPr="005B0726">
              <w:rPr>
                <w:spacing w:val="-9"/>
                <w:w w:val="105"/>
                <w:sz w:val="19"/>
                <w:lang w:val="ru-RU"/>
              </w:rPr>
              <w:t xml:space="preserve"> </w:t>
            </w:r>
            <w:r w:rsidRPr="005B0726">
              <w:rPr>
                <w:w w:val="105"/>
                <w:sz w:val="19"/>
                <w:lang w:val="ru-RU"/>
              </w:rPr>
              <w:t>учебная</w:t>
            </w:r>
            <w:r w:rsidRPr="005B0726">
              <w:rPr>
                <w:spacing w:val="-9"/>
                <w:w w:val="105"/>
                <w:sz w:val="19"/>
                <w:lang w:val="ru-RU"/>
              </w:rPr>
              <w:t xml:space="preserve"> </w:t>
            </w:r>
            <w:r w:rsidRPr="005B0726">
              <w:rPr>
                <w:w w:val="105"/>
                <w:sz w:val="19"/>
                <w:lang w:val="ru-RU"/>
              </w:rPr>
              <w:t>неделя)</w:t>
            </w:r>
          </w:p>
        </w:tc>
        <w:tc>
          <w:tcPr>
            <w:tcW w:w="752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21</w:t>
            </w:r>
          </w:p>
        </w:tc>
        <w:tc>
          <w:tcPr>
            <w:tcW w:w="673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32" w:right="10"/>
              <w:rPr>
                <w:sz w:val="17"/>
                <w:lang w:val="ru-RU"/>
              </w:rPr>
            </w:pPr>
          </w:p>
        </w:tc>
        <w:tc>
          <w:tcPr>
            <w:tcW w:w="832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23</w:t>
            </w:r>
          </w:p>
        </w:tc>
        <w:tc>
          <w:tcPr>
            <w:tcW w:w="579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97"/>
              <w:rPr>
                <w:sz w:val="17"/>
                <w:lang w:val="ru-RU"/>
              </w:rPr>
            </w:pPr>
          </w:p>
        </w:tc>
        <w:tc>
          <w:tcPr>
            <w:tcW w:w="846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23</w:t>
            </w:r>
          </w:p>
        </w:tc>
        <w:tc>
          <w:tcPr>
            <w:tcW w:w="565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97"/>
              <w:rPr>
                <w:sz w:val="17"/>
                <w:lang w:val="ru-RU"/>
              </w:rPr>
            </w:pPr>
          </w:p>
        </w:tc>
        <w:tc>
          <w:tcPr>
            <w:tcW w:w="847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24"/>
              <w:rPr>
                <w:w w:val="98"/>
                <w:sz w:val="17"/>
                <w:lang w:val="ru-RU"/>
              </w:rPr>
            </w:pPr>
            <w:r>
              <w:rPr>
                <w:w w:val="98"/>
                <w:sz w:val="17"/>
                <w:lang w:val="ru-RU"/>
              </w:rPr>
              <w:t>23</w:t>
            </w:r>
          </w:p>
        </w:tc>
        <w:tc>
          <w:tcPr>
            <w:tcW w:w="565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32" w:right="10"/>
              <w:rPr>
                <w:sz w:val="17"/>
                <w:lang w:val="ru-RU"/>
              </w:rPr>
            </w:pPr>
          </w:p>
        </w:tc>
        <w:tc>
          <w:tcPr>
            <w:tcW w:w="1309" w:type="dxa"/>
          </w:tcPr>
          <w:p w:rsidR="00CE6B8B" w:rsidRPr="00CE6B8B" w:rsidRDefault="00CE6B8B" w:rsidP="00772FB4">
            <w:pPr>
              <w:pStyle w:val="TableParagraph"/>
              <w:spacing w:line="176" w:lineRule="exact"/>
              <w:ind w:left="465" w:right="440"/>
              <w:rPr>
                <w:sz w:val="17"/>
                <w:lang w:val="ru-RU"/>
              </w:rPr>
            </w:pPr>
          </w:p>
        </w:tc>
        <w:tc>
          <w:tcPr>
            <w:tcW w:w="28" w:type="dxa"/>
            <w:tcBorders>
              <w:top w:val="nil"/>
              <w:right w:val="nil"/>
            </w:tcBorders>
          </w:tcPr>
          <w:p w:rsidR="00CE6B8B" w:rsidRPr="00CE6B8B" w:rsidRDefault="00CE6B8B" w:rsidP="00772FB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B0726" w:rsidRDefault="005B0726" w:rsidP="005B0726"/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Default="009C3AE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Default="009C3AE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Default="009C3AE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Default="009C3AE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Default="009C3AE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Default="009C3AE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Default="009C3AE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Default="009C3AE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CC0A8C" w:rsidRDefault="00CC0A8C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CC0A8C" w:rsidRDefault="00CC0A8C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CC0A8C" w:rsidRDefault="00CC0A8C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Default="009C3AE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  <w:r w:rsidRPr="009C3AE2">
        <w:rPr>
          <w:rFonts w:ascii="Times New Roman" w:hAnsi="Times New Roman" w:cs="Times New Roman"/>
          <w:b/>
        </w:rPr>
        <w:lastRenderedPageBreak/>
        <w:t xml:space="preserve">ПОЯСНИТЕЛЬНАЯ ЗАПИСКА </w:t>
      </w: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  <w:r w:rsidRPr="009C3AE2">
        <w:rPr>
          <w:rFonts w:ascii="Times New Roman" w:hAnsi="Times New Roman" w:cs="Times New Roman"/>
          <w:b/>
        </w:rPr>
        <w:t xml:space="preserve">К УЧЕБНОМУ ПЛАНУ </w:t>
      </w: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  <w:r w:rsidRPr="009C3AE2">
        <w:rPr>
          <w:rFonts w:ascii="Times New Roman" w:hAnsi="Times New Roman" w:cs="Times New Roman"/>
          <w:b/>
        </w:rPr>
        <w:t xml:space="preserve">ПО АДАПТИРОВАННОЙ ОБРАЗОВАТЕЛЬНОЙ ПРОГРАММЕ </w:t>
      </w: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  <w:r w:rsidRPr="009C3AE2">
        <w:rPr>
          <w:rFonts w:ascii="Times New Roman" w:hAnsi="Times New Roman" w:cs="Times New Roman"/>
          <w:b/>
        </w:rPr>
        <w:t xml:space="preserve">НАЧАЛЬНОГО ОБЩЕГО ОБРАЗОВАНИЯ  </w:t>
      </w: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  <w:r w:rsidRPr="009C3AE2">
        <w:rPr>
          <w:rFonts w:ascii="Times New Roman" w:hAnsi="Times New Roman" w:cs="Times New Roman"/>
          <w:b/>
        </w:rPr>
        <w:t>ДЛЯ ДЕТЕЙ С ОВЗ (ЗПР)</w:t>
      </w:r>
    </w:p>
    <w:p w:rsidR="009C3AE2" w:rsidRDefault="009C3AE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9C3AE2" w:rsidRPr="009C3AE2" w:rsidRDefault="009C3AE2" w:rsidP="009C3AE2">
      <w:pPr>
        <w:ind w:firstLine="567"/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>Учебный план НОО обучающихся с ОВЗ является основным организационным механизмом реализации АООП НОО. 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действующими СанПиН. Учебный план фиксирует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обучения), распределяет учебное время, отводимое на их освоение по классам и учебным предметам. Формы организации образовательного процесса, чередование учебной и внеурочной деятельности в рамках реализации АООП НОО определяет образовательная организация. Учебный план включает семь предметных областей и коррекционно</w:t>
      </w:r>
      <w:r>
        <w:rPr>
          <w:rFonts w:ascii="Times New Roman" w:hAnsi="Times New Roman" w:cs="Times New Roman"/>
        </w:rPr>
        <w:t>-</w:t>
      </w:r>
      <w:r w:rsidRPr="009C3AE2">
        <w:rPr>
          <w:rFonts w:ascii="Times New Roman" w:hAnsi="Times New Roman" w:cs="Times New Roman"/>
        </w:rPr>
        <w:t>развивающую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</w:t>
      </w:r>
      <w:r>
        <w:rPr>
          <w:rFonts w:ascii="Times New Roman" w:hAnsi="Times New Roman" w:cs="Times New Roman"/>
        </w:rPr>
        <w:t>-</w:t>
      </w:r>
      <w:r w:rsidRPr="009C3AE2">
        <w:rPr>
          <w:rFonts w:ascii="Times New Roman" w:hAnsi="Times New Roman" w:cs="Times New Roman"/>
        </w:rPr>
        <w:t>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9C3AE2" w:rsidRPr="009C3AE2" w:rsidRDefault="009C3AE2" w:rsidP="009C3AE2">
      <w:pPr>
        <w:ind w:firstLine="567"/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>АООП НОО обучающихся с ЗПР может включать как один, так и несколько учебных планов. Сроки освоения АООП НОО (вариант 7.2) обучающимися с ЗПР составляют 5 лет, с обязательным введением 1 дополнительного класса.</w:t>
      </w:r>
    </w:p>
    <w:p w:rsidR="00B33952" w:rsidRDefault="009C3AE2" w:rsidP="009C3AE2">
      <w:pPr>
        <w:ind w:firstLine="567"/>
        <w:jc w:val="both"/>
        <w:rPr>
          <w:rFonts w:ascii="Times New Roman" w:eastAsia="Calibri" w:hAnsi="Times New Roman" w:cs="Times New Roman"/>
        </w:rPr>
      </w:pPr>
      <w:r w:rsidRPr="009C3AE2">
        <w:rPr>
          <w:rFonts w:ascii="Times New Roman" w:eastAsia="Calibri" w:hAnsi="Times New Roman" w:cs="Times New Roman"/>
        </w:rPr>
        <w:t xml:space="preserve">Продолжительность учебного года для </w:t>
      </w:r>
      <w:r>
        <w:rPr>
          <w:rFonts w:ascii="Times New Roman" w:eastAsia="Calibri" w:hAnsi="Times New Roman" w:cs="Times New Roman"/>
        </w:rPr>
        <w:t>1</w:t>
      </w:r>
      <w:r w:rsidRPr="009C3AE2">
        <w:rPr>
          <w:rFonts w:ascii="Times New Roman" w:eastAsia="Calibri" w:hAnsi="Times New Roman" w:cs="Times New Roman"/>
        </w:rPr>
        <w:t>-х классов составляет 3</w:t>
      </w:r>
      <w:r>
        <w:rPr>
          <w:rFonts w:ascii="Times New Roman" w:eastAsia="Calibri" w:hAnsi="Times New Roman" w:cs="Times New Roman"/>
        </w:rPr>
        <w:t>3 недели.</w:t>
      </w:r>
    </w:p>
    <w:p w:rsidR="009C3AE2" w:rsidRPr="009C3AE2" w:rsidRDefault="009C3AE2" w:rsidP="009C3AE2">
      <w:pPr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 xml:space="preserve">                Обучение в 1 -м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смену;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не должна превышать по 40 минут каждый).       Рекомендуется организация в середине учебного дня динамической паузы продолжительностью не менее 40 минут; обучение проводится без бального оценивания занятий обучающихся и домашних заданий; дополнительные недельные каникулы в феврале.  </w:t>
      </w:r>
    </w:p>
    <w:p w:rsidR="009C3AE2" w:rsidRPr="009C3AE2" w:rsidRDefault="009C3AE2" w:rsidP="009C3AE2">
      <w:pPr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 xml:space="preserve">               Учебный план состоит из двух частей: обязатель</w:t>
      </w:r>
      <w:r w:rsidR="009E4C6D">
        <w:rPr>
          <w:rFonts w:ascii="Times New Roman" w:hAnsi="Times New Roman" w:cs="Times New Roman"/>
        </w:rPr>
        <w:t xml:space="preserve">ной части и части, формируемой </w:t>
      </w:r>
      <w:r w:rsidRPr="009C3AE2">
        <w:rPr>
          <w:rFonts w:ascii="Times New Roman" w:hAnsi="Times New Roman" w:cs="Times New Roman"/>
        </w:rPr>
        <w:t>участниками образовательных отношений.</w:t>
      </w:r>
    </w:p>
    <w:p w:rsidR="009C3AE2" w:rsidRPr="009C3AE2" w:rsidRDefault="009C3AE2" w:rsidP="009C3AE2">
      <w:pPr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 xml:space="preserve">            Обязательная часть учебного плана включает в себя следующие предметные области:</w:t>
      </w:r>
    </w:p>
    <w:p w:rsidR="009C3AE2" w:rsidRPr="009C3AE2" w:rsidRDefault="009C3AE2" w:rsidP="009C3AE2">
      <w:pPr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>«Русский язык и литературное чтение», «Родной язык и литературное чтение на родном языке», «Иностранные языки», «Математика и информатика», «Обществознание и естествознание» (Окружающий мир), «Основы религиозных культур и светской этики», «Искусство», «Технология», «Физическая культура».</w:t>
      </w:r>
    </w:p>
    <w:p w:rsidR="009C3AE2" w:rsidRPr="009C3AE2" w:rsidRDefault="009C3AE2" w:rsidP="009C3AE2">
      <w:pPr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 xml:space="preserve">                Предметная область «Родной язык и литературное чтение на родном языке» представлена предметами «Родной </w:t>
      </w:r>
      <w:r>
        <w:rPr>
          <w:rFonts w:ascii="Times New Roman" w:hAnsi="Times New Roman" w:cs="Times New Roman"/>
        </w:rPr>
        <w:t xml:space="preserve">русский) </w:t>
      </w:r>
      <w:r w:rsidRPr="009C3AE2">
        <w:rPr>
          <w:rFonts w:ascii="Times New Roman" w:hAnsi="Times New Roman" w:cs="Times New Roman"/>
        </w:rPr>
        <w:t>язык» и «Литературное чтение на родном</w:t>
      </w:r>
      <w:r>
        <w:rPr>
          <w:rFonts w:ascii="Times New Roman" w:hAnsi="Times New Roman" w:cs="Times New Roman"/>
        </w:rPr>
        <w:t xml:space="preserve"> (русском) </w:t>
      </w:r>
      <w:r w:rsidRPr="009C3AE2">
        <w:rPr>
          <w:rFonts w:ascii="Times New Roman" w:hAnsi="Times New Roman" w:cs="Times New Roman"/>
        </w:rPr>
        <w:t xml:space="preserve">языке». Выбор родного языка для изучения осуществляется на основании заявления родителей (законных представителей) и при наличии кадровых, материально-технических ресурсов. </w:t>
      </w:r>
    </w:p>
    <w:p w:rsidR="009C3AE2" w:rsidRPr="009C3AE2" w:rsidRDefault="009C3AE2" w:rsidP="009C3AE2">
      <w:pPr>
        <w:ind w:firstLine="709"/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 </w:t>
      </w:r>
    </w:p>
    <w:p w:rsidR="009C3AE2" w:rsidRPr="009C3AE2" w:rsidRDefault="009C3AE2" w:rsidP="009C3AE2">
      <w:pPr>
        <w:ind w:firstLine="709"/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 xml:space="preserve">-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C3AE2" w:rsidRPr="009C3AE2" w:rsidRDefault="009C3AE2" w:rsidP="009C3AE2">
      <w:pPr>
        <w:ind w:firstLine="709"/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 xml:space="preserve">- готовность обучающихся к продолжению образования на последующей ступени основного общего образования; </w:t>
      </w:r>
    </w:p>
    <w:p w:rsidR="009C3AE2" w:rsidRPr="009C3AE2" w:rsidRDefault="009C3AE2" w:rsidP="009C3AE2">
      <w:pPr>
        <w:ind w:firstLine="709"/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 xml:space="preserve">- формирование основ нравственного развития обучающихся, приобщение их к общекультурным, национальным и этнокультурным ценностям; </w:t>
      </w:r>
    </w:p>
    <w:p w:rsidR="009C3AE2" w:rsidRPr="009C3AE2" w:rsidRDefault="009C3AE2" w:rsidP="009C3AE2">
      <w:pPr>
        <w:ind w:firstLine="709"/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9C3AE2" w:rsidRPr="009C3AE2" w:rsidRDefault="009C3AE2" w:rsidP="009C3AE2">
      <w:pPr>
        <w:ind w:firstLine="709"/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lastRenderedPageBreak/>
        <w:t>- личностное развитие обучающегося в соответствии с его индивидуальностью. Организация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 и т.д.).</w:t>
      </w:r>
    </w:p>
    <w:p w:rsidR="009C3AE2" w:rsidRDefault="009C3AE2" w:rsidP="009C3AE2">
      <w:pPr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 xml:space="preserve">               Часть, формируемая участниками образовательных отношений, обеспечивает реализацию индивидуальных потребностей обучающихся, сформирована на основании запроса родителей (законных представителей), включает также и внеурочную деятельность. МБОУ Школа №</w:t>
      </w:r>
      <w:r w:rsidR="008C0488">
        <w:rPr>
          <w:rFonts w:ascii="Times New Roman" w:hAnsi="Times New Roman" w:cs="Times New Roman"/>
        </w:rPr>
        <w:t xml:space="preserve"> </w:t>
      </w:r>
      <w:r w:rsidRPr="009C3AE2">
        <w:rPr>
          <w:rFonts w:ascii="Times New Roman" w:hAnsi="Times New Roman" w:cs="Times New Roman"/>
        </w:rPr>
        <w:t>99 предоставляет обучающимся возможность выбора занятий, направленных на их развитие, организуются по направлениям развития личности (духовно-нравственное, общеинтеллектуальное, общекультурное, спортивно-оздоровительное, социальное).</w:t>
      </w:r>
    </w:p>
    <w:p w:rsidR="009C3AE2" w:rsidRPr="009C3AE2" w:rsidRDefault="009C3AE2" w:rsidP="009C3AE2">
      <w:pPr>
        <w:ind w:firstLine="851"/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>Коррекционно-развивающая область, является обязательной частью внеурочной деятельност</w:t>
      </w:r>
      <w:r>
        <w:rPr>
          <w:rFonts w:ascii="Times New Roman" w:hAnsi="Times New Roman" w:cs="Times New Roman"/>
        </w:rPr>
        <w:t>и и представлена</w:t>
      </w:r>
      <w:r w:rsidRPr="009C3AE2">
        <w:rPr>
          <w:rFonts w:ascii="Times New Roman" w:hAnsi="Times New Roman" w:cs="Times New Roman"/>
        </w:rPr>
        <w:t xml:space="preserve"> фронтальными и индивидуальными корр</w:t>
      </w:r>
      <w:r>
        <w:rPr>
          <w:rFonts w:ascii="Times New Roman" w:hAnsi="Times New Roman" w:cs="Times New Roman"/>
        </w:rPr>
        <w:t xml:space="preserve">екционно-развивающими занятиями, </w:t>
      </w:r>
      <w:r w:rsidRPr="009C3AE2">
        <w:rPr>
          <w:rFonts w:ascii="Times New Roman" w:hAnsi="Times New Roman" w:cs="Times New Roman"/>
        </w:rPr>
        <w:t xml:space="preserve">направленными на коррекцию дефекта и формирование навыков адаптации личности в современных жизненных условиях. Коррекционно-развивающие занятия могут проводиться в индивидуальной и групповой форме. Организация внеурочной деятельности предполагает, что в этой работе принимают участие все педагогические работники </w:t>
      </w:r>
      <w:r>
        <w:rPr>
          <w:rFonts w:ascii="Times New Roman" w:hAnsi="Times New Roman" w:cs="Times New Roman"/>
        </w:rPr>
        <w:t>МБОУ Школа № 99</w:t>
      </w:r>
      <w:r w:rsidRPr="009C3AE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учитель начальных классов</w:t>
      </w:r>
      <w:r w:rsidRPr="009C3AE2">
        <w:rPr>
          <w:rFonts w:ascii="Times New Roman" w:hAnsi="Times New Roman" w:cs="Times New Roman"/>
        </w:rPr>
        <w:t>, педагоги-психолог</w:t>
      </w:r>
      <w:r>
        <w:rPr>
          <w:rFonts w:ascii="Times New Roman" w:hAnsi="Times New Roman" w:cs="Times New Roman"/>
        </w:rPr>
        <w:t xml:space="preserve">, социальный педагог </w:t>
      </w:r>
      <w:r w:rsidRPr="009C3AE2">
        <w:rPr>
          <w:rFonts w:ascii="Times New Roman" w:hAnsi="Times New Roman" w:cs="Times New Roman"/>
        </w:rPr>
        <w:t>и др.), так же и медицинские работники. Время, отведённое на внеурочную деятельность, не учитывается при определении максимально допустимой</w:t>
      </w:r>
      <w:r>
        <w:rPr>
          <w:rFonts w:ascii="Times New Roman" w:hAnsi="Times New Roman" w:cs="Times New Roman"/>
        </w:rPr>
        <w:t xml:space="preserve"> недельной нагрузки обучающихся</w:t>
      </w:r>
      <w:r w:rsidRPr="009C3AE2">
        <w:rPr>
          <w:rFonts w:ascii="Times New Roman" w:hAnsi="Times New Roman" w:cs="Times New Roman"/>
        </w:rPr>
        <w:t xml:space="preserve">. </w:t>
      </w:r>
    </w:p>
    <w:p w:rsidR="009C3AE2" w:rsidRPr="009E4C6D" w:rsidRDefault="009C3AE2" w:rsidP="009E4C6D">
      <w:pPr>
        <w:jc w:val="both"/>
        <w:rPr>
          <w:rFonts w:ascii="Times New Roman" w:hAnsi="Times New Roman" w:cs="Times New Roman"/>
          <w:color w:val="FF0000"/>
        </w:rPr>
      </w:pPr>
      <w:r w:rsidRPr="009C3AE2">
        <w:rPr>
          <w:rFonts w:ascii="Times New Roman" w:hAnsi="Times New Roman" w:cs="Times New Roman"/>
          <w:color w:val="FF0000"/>
        </w:rPr>
        <w:t xml:space="preserve">              </w:t>
      </w:r>
      <w:r w:rsidR="009E4C6D">
        <w:rPr>
          <w:rFonts w:ascii="Times New Roman" w:hAnsi="Times New Roman" w:cs="Times New Roman"/>
          <w:color w:val="FF0000"/>
        </w:rPr>
        <w:t xml:space="preserve"> </w:t>
      </w:r>
    </w:p>
    <w:p w:rsidR="009C3AE2" w:rsidRPr="009C3AE2" w:rsidRDefault="009C3AE2" w:rsidP="009C3AE2">
      <w:pPr>
        <w:jc w:val="both"/>
        <w:rPr>
          <w:rFonts w:ascii="Times New Roman" w:hAnsi="Times New Roman" w:cs="Times New Roman"/>
          <w:b/>
        </w:rPr>
      </w:pPr>
      <w:r w:rsidRPr="009C3AE2">
        <w:rPr>
          <w:rFonts w:ascii="Times New Roman" w:hAnsi="Times New Roman" w:cs="Times New Roman"/>
          <w:b/>
        </w:rPr>
        <w:t xml:space="preserve">Формы промежуточной аттестации </w:t>
      </w:r>
    </w:p>
    <w:p w:rsidR="009C3AE2" w:rsidRPr="009C3AE2" w:rsidRDefault="009C3AE2" w:rsidP="009E4C6D">
      <w:pPr>
        <w:ind w:firstLine="709"/>
        <w:jc w:val="both"/>
        <w:rPr>
          <w:rFonts w:ascii="Times New Roman" w:hAnsi="Times New Roman" w:cs="Times New Roman"/>
        </w:rPr>
      </w:pPr>
      <w:r w:rsidRPr="009C3AE2">
        <w:rPr>
          <w:rFonts w:ascii="Times New Roman" w:hAnsi="Times New Roman" w:cs="Times New Roman"/>
        </w:rPr>
        <w:t>Аттестация в 1 классе проходит на основании результатов обучения в 1 классе без выставления оценок.</w:t>
      </w:r>
      <w:r w:rsidR="00455CCA" w:rsidRPr="00455CCA">
        <w:t xml:space="preserve"> </w:t>
      </w:r>
      <w:r w:rsidR="00455CCA" w:rsidRPr="00455CCA">
        <w:rPr>
          <w:rFonts w:ascii="Times New Roman" w:hAnsi="Times New Roman" w:cs="Times New Roman"/>
        </w:rPr>
        <w:t>Успешность</w:t>
      </w:r>
      <w:r w:rsidR="009E4C6D">
        <w:rPr>
          <w:rFonts w:ascii="Times New Roman" w:hAnsi="Times New Roman" w:cs="Times New Roman"/>
        </w:rPr>
        <w:t xml:space="preserve"> </w:t>
      </w:r>
      <w:r w:rsidR="00455CCA" w:rsidRPr="00455CCA">
        <w:rPr>
          <w:rFonts w:ascii="Times New Roman" w:hAnsi="Times New Roman" w:cs="Times New Roman"/>
        </w:rPr>
        <w:t>освоения школьниками программ в этот период хара</w:t>
      </w:r>
      <w:r w:rsidR="009E4C6D">
        <w:rPr>
          <w:rFonts w:ascii="Times New Roman" w:hAnsi="Times New Roman" w:cs="Times New Roman"/>
        </w:rPr>
        <w:t xml:space="preserve">ктеризуется только качественной </w:t>
      </w:r>
      <w:r w:rsidR="00455CCA" w:rsidRPr="00455CCA">
        <w:rPr>
          <w:rFonts w:ascii="Times New Roman" w:hAnsi="Times New Roman" w:cs="Times New Roman"/>
        </w:rPr>
        <w:t>оценкой.</w:t>
      </w:r>
    </w:p>
    <w:p w:rsidR="009C3AE2" w:rsidRPr="009C3AE2" w:rsidRDefault="009C3AE2" w:rsidP="009C3AE2">
      <w:pPr>
        <w:rPr>
          <w:rFonts w:ascii="Times New Roman" w:hAnsi="Times New Roman" w:cs="Times New Roman"/>
          <w:b/>
        </w:rPr>
      </w:pPr>
    </w:p>
    <w:p w:rsidR="009C3AE2" w:rsidRDefault="009C3AE2" w:rsidP="009C3A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7A8E" w:rsidRPr="005C7A8E" w:rsidRDefault="005C7A8E" w:rsidP="005C7A8E">
      <w:pPr>
        <w:autoSpaceDE w:val="0"/>
        <w:autoSpaceDN w:val="0"/>
        <w:spacing w:before="79"/>
        <w:ind w:left="146"/>
        <w:jc w:val="center"/>
        <w:rPr>
          <w:rFonts w:ascii="Times New Roman" w:eastAsia="Times New Roman" w:hAnsi="Times New Roman" w:cs="Times New Roman"/>
          <w:b/>
          <w:color w:val="auto"/>
          <w:spacing w:val="-11"/>
          <w:w w:val="105"/>
          <w:lang w:eastAsia="en-US" w:bidi="ar-SA"/>
        </w:rPr>
      </w:pPr>
      <w:r w:rsidRPr="005C7A8E">
        <w:rPr>
          <w:rFonts w:ascii="Times New Roman" w:eastAsia="Times New Roman" w:hAnsi="Times New Roman" w:cs="Times New Roman"/>
          <w:b/>
          <w:color w:val="auto"/>
          <w:spacing w:val="-1"/>
          <w:w w:val="105"/>
          <w:lang w:eastAsia="en-US" w:bidi="ar-SA"/>
        </w:rPr>
        <w:t>Учебный</w:t>
      </w:r>
      <w:r w:rsidRPr="005C7A8E">
        <w:rPr>
          <w:rFonts w:ascii="Times New Roman" w:eastAsia="Times New Roman" w:hAnsi="Times New Roman" w:cs="Times New Roman"/>
          <w:b/>
          <w:color w:val="auto"/>
          <w:spacing w:val="-11"/>
          <w:w w:val="105"/>
          <w:lang w:eastAsia="en-US" w:bidi="ar-SA"/>
        </w:rPr>
        <w:t xml:space="preserve"> </w:t>
      </w:r>
      <w:r w:rsidRPr="005C7A8E">
        <w:rPr>
          <w:rFonts w:ascii="Times New Roman" w:eastAsia="Times New Roman" w:hAnsi="Times New Roman" w:cs="Times New Roman"/>
          <w:b/>
          <w:color w:val="auto"/>
          <w:spacing w:val="-1"/>
          <w:w w:val="105"/>
          <w:lang w:eastAsia="en-US" w:bidi="ar-SA"/>
        </w:rPr>
        <w:t>план</w:t>
      </w:r>
      <w:r w:rsidRPr="005C7A8E">
        <w:rPr>
          <w:rFonts w:ascii="Times New Roman" w:eastAsia="Times New Roman" w:hAnsi="Times New Roman" w:cs="Times New Roman"/>
          <w:b/>
          <w:color w:val="auto"/>
          <w:spacing w:val="-11"/>
          <w:w w:val="105"/>
          <w:lang w:eastAsia="en-US" w:bidi="ar-SA"/>
        </w:rPr>
        <w:t xml:space="preserve"> для обучающихся по адаптированной образовательной программе начального общего образования</w:t>
      </w:r>
    </w:p>
    <w:p w:rsidR="005C7A8E" w:rsidRPr="005C7A8E" w:rsidRDefault="005C7A8E" w:rsidP="005C7A8E">
      <w:pPr>
        <w:autoSpaceDE w:val="0"/>
        <w:autoSpaceDN w:val="0"/>
        <w:spacing w:before="79"/>
        <w:ind w:left="146"/>
        <w:jc w:val="center"/>
        <w:rPr>
          <w:rFonts w:ascii="Times New Roman" w:eastAsia="Times New Roman" w:hAnsi="Times New Roman" w:cs="Times New Roman"/>
          <w:b/>
          <w:color w:val="auto"/>
          <w:spacing w:val="-11"/>
          <w:w w:val="105"/>
          <w:lang w:eastAsia="en-US" w:bidi="ar-SA"/>
        </w:rPr>
      </w:pPr>
      <w:r w:rsidRPr="005C7A8E">
        <w:rPr>
          <w:rFonts w:ascii="Times New Roman" w:eastAsia="Times New Roman" w:hAnsi="Times New Roman" w:cs="Times New Roman"/>
          <w:b/>
          <w:color w:val="auto"/>
          <w:spacing w:val="-11"/>
          <w:w w:val="105"/>
          <w:lang w:eastAsia="en-US" w:bidi="ar-SA"/>
        </w:rPr>
        <w:t xml:space="preserve">для детей с ограниченными возможностями здоровья </w:t>
      </w:r>
    </w:p>
    <w:p w:rsidR="005C7A8E" w:rsidRPr="005C7A8E" w:rsidRDefault="005C7A8E" w:rsidP="005C7A8E">
      <w:pPr>
        <w:autoSpaceDE w:val="0"/>
        <w:autoSpaceDN w:val="0"/>
        <w:spacing w:before="79"/>
        <w:ind w:left="146"/>
        <w:jc w:val="center"/>
        <w:rPr>
          <w:rFonts w:ascii="Times New Roman" w:eastAsia="Times New Roman" w:hAnsi="Times New Roman" w:cs="Times New Roman"/>
          <w:b/>
          <w:color w:val="auto"/>
          <w:spacing w:val="-11"/>
          <w:w w:val="105"/>
          <w:lang w:eastAsia="en-US" w:bidi="ar-SA"/>
        </w:rPr>
      </w:pPr>
      <w:r w:rsidRPr="005C7A8E">
        <w:rPr>
          <w:rFonts w:ascii="Times New Roman" w:eastAsia="Times New Roman" w:hAnsi="Times New Roman" w:cs="Times New Roman"/>
          <w:b/>
          <w:color w:val="auto"/>
          <w:spacing w:val="-11"/>
          <w:w w:val="105"/>
          <w:lang w:eastAsia="en-US" w:bidi="ar-SA"/>
        </w:rPr>
        <w:t>(ЗПР, вариант 7.2)</w:t>
      </w:r>
    </w:p>
    <w:p w:rsidR="005C7A8E" w:rsidRPr="005C7A8E" w:rsidRDefault="005C7A8E" w:rsidP="005C7A8E">
      <w:pPr>
        <w:autoSpaceDE w:val="0"/>
        <w:autoSpaceDN w:val="0"/>
        <w:spacing w:before="9"/>
        <w:ind w:left="169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TableNormal1"/>
        <w:tblW w:w="9923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838"/>
        <w:gridCol w:w="28"/>
        <w:gridCol w:w="965"/>
        <w:gridCol w:w="992"/>
        <w:gridCol w:w="992"/>
        <w:gridCol w:w="992"/>
      </w:tblGrid>
      <w:tr w:rsidR="005C7A8E" w:rsidRPr="005C7A8E" w:rsidTr="00733115">
        <w:trPr>
          <w:trHeight w:val="196"/>
        </w:trPr>
        <w:tc>
          <w:tcPr>
            <w:tcW w:w="3116" w:type="dxa"/>
            <w:tcBorders>
              <w:bottom w:val="single" w:sz="4" w:space="0" w:color="auto"/>
            </w:tcBorders>
          </w:tcPr>
          <w:p w:rsidR="005C7A8E" w:rsidRPr="005C7A8E" w:rsidRDefault="005C7A8E" w:rsidP="005C7A8E">
            <w:pPr>
              <w:spacing w:before="6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7A8E" w:rsidRPr="005C7A8E" w:rsidRDefault="005C7A8E" w:rsidP="005C7A8E">
            <w:pPr>
              <w:spacing w:line="276" w:lineRule="auto"/>
              <w:ind w:left="38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Предметные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области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5C7A8E" w:rsidRPr="005C7A8E" w:rsidRDefault="005C7A8E" w:rsidP="005C7A8E">
            <w:pPr>
              <w:spacing w:before="6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7A8E" w:rsidRPr="005C7A8E" w:rsidRDefault="005C7A8E" w:rsidP="005C7A8E">
            <w:pPr>
              <w:spacing w:line="276" w:lineRule="auto"/>
              <w:ind w:left="45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Учебные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0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предметы</w:t>
            </w:r>
          </w:p>
        </w:tc>
        <w:tc>
          <w:tcPr>
            <w:tcW w:w="28" w:type="dxa"/>
            <w:tcBorders>
              <w:top w:val="nil"/>
              <w:right w:val="nil"/>
            </w:tcBorders>
          </w:tcPr>
          <w:p w:rsidR="005C7A8E" w:rsidRPr="005C7A8E" w:rsidRDefault="005C7A8E" w:rsidP="005C7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E" w:rsidRPr="005C7A8E" w:rsidRDefault="005C7A8E" w:rsidP="005C7A8E">
            <w:pPr>
              <w:widowControl/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5C7A8E">
              <w:rPr>
                <w:rFonts w:ascii="Times New Roman" w:hAnsi="Times New Roman" w:cs="Times New Roman"/>
                <w:lang w:val="ru-RU"/>
              </w:rPr>
              <w:t>Количество часов в неделю/ год</w:t>
            </w: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  <w:vMerge w:val="restart"/>
            <w:tcBorders>
              <w:top w:val="single" w:sz="4" w:space="0" w:color="auto"/>
            </w:tcBorders>
          </w:tcPr>
          <w:p w:rsidR="005C7A8E" w:rsidRPr="005C7A8E" w:rsidRDefault="005C7A8E" w:rsidP="005C7A8E">
            <w:pPr>
              <w:ind w:left="383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</w:tcPr>
          <w:p w:rsidR="005C7A8E" w:rsidRPr="005C7A8E" w:rsidRDefault="005C7A8E" w:rsidP="005C7A8E">
            <w:pPr>
              <w:ind w:left="45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50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3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</w:rPr>
              <w:t>В</w:t>
            </w:r>
          </w:p>
          <w:p w:rsidR="005C7A8E" w:rsidRPr="005C7A8E" w:rsidRDefault="005C7A8E" w:rsidP="005C7A8E">
            <w:pPr>
              <w:spacing w:line="276" w:lineRule="auto"/>
              <w:ind w:left="50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50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1Г</w:t>
            </w: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  <w:vMerge/>
            <w:tcBorders>
              <w:top w:val="nil"/>
            </w:tcBorders>
          </w:tcPr>
          <w:p w:rsidR="005C7A8E" w:rsidRPr="005C7A8E" w:rsidRDefault="005C7A8E" w:rsidP="005C7A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5C7A8E" w:rsidRPr="005C7A8E" w:rsidRDefault="005C7A8E" w:rsidP="005C7A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ind w:left="34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7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</w:rPr>
              <w:t>неделю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3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4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7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</w:rPr>
              <w:t>неделю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</w:tr>
      <w:tr w:rsidR="005C7A8E" w:rsidRPr="005C7A8E" w:rsidTr="00733115">
        <w:trPr>
          <w:trHeight w:val="196"/>
        </w:trPr>
        <w:tc>
          <w:tcPr>
            <w:tcW w:w="9923" w:type="dxa"/>
            <w:gridSpan w:val="7"/>
            <w:tcBorders>
              <w:top w:val="nil"/>
            </w:tcBorders>
          </w:tcPr>
          <w:p w:rsidR="005C7A8E" w:rsidRPr="005C7A8E" w:rsidRDefault="005C7A8E" w:rsidP="005C7A8E">
            <w:pPr>
              <w:spacing w:line="276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Обязательная часть</w:t>
            </w: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  <w:vMerge w:val="restart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Русский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0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язык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и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литературное</w:t>
            </w:r>
          </w:p>
          <w:p w:rsidR="005C7A8E" w:rsidRPr="005C7A8E" w:rsidRDefault="005C7A8E" w:rsidP="005C7A8E">
            <w:pPr>
              <w:spacing w:before="15"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чтение</w:t>
            </w: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Русский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8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</w:rPr>
              <w:t>язык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4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4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5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  <w:vMerge/>
            <w:tcBorders>
              <w:top w:val="nil"/>
            </w:tcBorders>
          </w:tcPr>
          <w:p w:rsidR="005C7A8E" w:rsidRPr="005C7A8E" w:rsidRDefault="005C7A8E" w:rsidP="005C7A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Литературное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чтение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4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5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</w:tr>
      <w:tr w:rsidR="005C7A8E" w:rsidRPr="005C7A8E" w:rsidTr="00733115">
        <w:trPr>
          <w:trHeight w:val="407"/>
        </w:trPr>
        <w:tc>
          <w:tcPr>
            <w:tcW w:w="3116" w:type="dxa"/>
            <w:vMerge w:val="restart"/>
          </w:tcPr>
          <w:p w:rsidR="005C7A8E" w:rsidRPr="005C7A8E" w:rsidRDefault="005C7A8E" w:rsidP="005C7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C7A8E" w:rsidRPr="005C7A8E" w:rsidRDefault="005C7A8E" w:rsidP="005C7A8E">
            <w:pPr>
              <w:spacing w:before="1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C7A8E" w:rsidRPr="005C7A8E" w:rsidRDefault="005C7A8E" w:rsidP="005C7A8E">
            <w:pPr>
              <w:spacing w:before="1" w:line="276" w:lineRule="auto"/>
              <w:ind w:left="26" w:right="169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Родной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язык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8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и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8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литературное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39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чтение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родном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языке</w:t>
            </w: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Родной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0"/>
              </w:rPr>
              <w:t xml:space="preserve"> (русский) </w:t>
            </w:r>
            <w:r w:rsidRPr="005C7A8E">
              <w:rPr>
                <w:rFonts w:ascii="Times New Roman" w:eastAsia="Times New Roman" w:hAnsi="Times New Roman" w:cs="Times New Roman"/>
                <w:color w:val="auto"/>
              </w:rPr>
              <w:t>язык</w:t>
            </w:r>
          </w:p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0,5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16,5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16,5</w:t>
            </w:r>
          </w:p>
        </w:tc>
      </w:tr>
      <w:tr w:rsidR="005C7A8E" w:rsidRPr="005C7A8E" w:rsidTr="00733115">
        <w:trPr>
          <w:trHeight w:val="829"/>
        </w:trPr>
        <w:tc>
          <w:tcPr>
            <w:tcW w:w="3116" w:type="dxa"/>
            <w:vMerge/>
          </w:tcPr>
          <w:p w:rsidR="005C7A8E" w:rsidRPr="005C7A8E" w:rsidRDefault="005C7A8E" w:rsidP="005C7A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>Литературное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8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чтение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7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на</w:t>
            </w:r>
          </w:p>
          <w:p w:rsidR="005C7A8E" w:rsidRPr="005C7A8E" w:rsidRDefault="005C7A8E" w:rsidP="005C7A8E">
            <w:pPr>
              <w:spacing w:before="15"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родном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0"/>
                <w:lang w:val="ru-RU"/>
              </w:rPr>
              <w:t xml:space="preserve"> (русском) </w:t>
            </w: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языке</w:t>
            </w:r>
          </w:p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before="103"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0,5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before="103"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16,5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before="103"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before="103" w:line="276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16,5</w:t>
            </w: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Иностранный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</w:rPr>
              <w:t>язык</w:t>
            </w: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Иностранный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</w:rPr>
              <w:t xml:space="preserve"> (английский) </w:t>
            </w:r>
            <w:r w:rsidRPr="005C7A8E">
              <w:rPr>
                <w:rFonts w:ascii="Times New Roman" w:eastAsia="Times New Roman" w:hAnsi="Times New Roman" w:cs="Times New Roman"/>
                <w:color w:val="auto"/>
              </w:rPr>
              <w:t>язык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Математика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7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8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информатика</w:t>
            </w: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5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4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165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5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165</w:t>
            </w:r>
          </w:p>
        </w:tc>
      </w:tr>
      <w:tr w:rsidR="005C7A8E" w:rsidRPr="005C7A8E" w:rsidTr="00733115">
        <w:trPr>
          <w:trHeight w:val="618"/>
        </w:trPr>
        <w:tc>
          <w:tcPr>
            <w:tcW w:w="3116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Обществознание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и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40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естествознание</w:t>
            </w:r>
          </w:p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>("окружающий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мир")</w:t>
            </w: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before="2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Окружающий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</w:rPr>
              <w:t>мир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before="2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2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7A8E" w:rsidRPr="005C7A8E" w:rsidRDefault="005C7A8E" w:rsidP="005C7A8E">
            <w:pPr>
              <w:spacing w:line="276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</w:tr>
      <w:tr w:rsidR="005C7A8E" w:rsidRPr="005C7A8E" w:rsidTr="00733115">
        <w:trPr>
          <w:trHeight w:val="486"/>
        </w:trPr>
        <w:tc>
          <w:tcPr>
            <w:tcW w:w="3116" w:type="dxa"/>
          </w:tcPr>
          <w:p w:rsidR="005C7A8E" w:rsidRPr="005C7A8E" w:rsidRDefault="005C7A8E" w:rsidP="005C7A8E">
            <w:pPr>
              <w:spacing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Основы религиозных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культур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40"/>
                <w:lang w:val="ru-RU"/>
              </w:rPr>
              <w:t xml:space="preserve">  </w:t>
            </w: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светской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этики</w:t>
            </w: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Основы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8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светской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8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</w:rPr>
              <w:t>этики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  <w:vMerge w:val="restart"/>
          </w:tcPr>
          <w:p w:rsidR="005C7A8E" w:rsidRPr="005C7A8E" w:rsidRDefault="005C7A8E" w:rsidP="005C7A8E">
            <w:pPr>
              <w:spacing w:before="96"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Искусство</w:t>
            </w: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5"/>
              </w:rPr>
              <w:t>Изобразительное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19"/>
                <w:w w:val="95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w w:val="95"/>
              </w:rPr>
              <w:t>искусство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4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  <w:vMerge/>
            <w:tcBorders>
              <w:top w:val="nil"/>
            </w:tcBorders>
          </w:tcPr>
          <w:p w:rsidR="005C7A8E" w:rsidRPr="005C7A8E" w:rsidRDefault="005C7A8E" w:rsidP="005C7A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4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1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Физическая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0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культура</w:t>
            </w: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Физическая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0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культура</w:t>
            </w:r>
          </w:p>
        </w:tc>
        <w:tc>
          <w:tcPr>
            <w:tcW w:w="993" w:type="dxa"/>
            <w:gridSpan w:val="2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2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5C7A8E" w:rsidRPr="005C7A8E" w:rsidRDefault="005C7A8E" w:rsidP="005C7A8E">
            <w:pPr>
              <w:spacing w:line="276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</w:tr>
      <w:tr w:rsidR="005C7A8E" w:rsidRPr="005C7A8E" w:rsidTr="00733115">
        <w:trPr>
          <w:trHeight w:val="196"/>
        </w:trPr>
        <w:tc>
          <w:tcPr>
            <w:tcW w:w="3116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2838" w:type="dxa"/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val="ru-RU"/>
              </w:rPr>
              <w:t>Количество</w:t>
            </w:r>
            <w:r w:rsidRPr="005C7A8E">
              <w:rPr>
                <w:rFonts w:ascii="Times New Roman" w:eastAsia="Times New Roman" w:hAnsi="Times New Roman" w:cs="Times New Roman"/>
                <w:b/>
                <w:color w:val="auto"/>
                <w:spacing w:val="-9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часов</w:t>
            </w:r>
            <w:r w:rsidRPr="005C7A8E">
              <w:rPr>
                <w:rFonts w:ascii="Times New Roman" w:eastAsia="Times New Roman" w:hAnsi="Times New Roman" w:cs="Times New Roman"/>
                <w:b/>
                <w:color w:val="auto"/>
                <w:spacing w:val="-9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</w:t>
            </w:r>
            <w:r w:rsidRPr="005C7A8E">
              <w:rPr>
                <w:rFonts w:ascii="Times New Roman" w:eastAsia="Times New Roman" w:hAnsi="Times New Roman" w:cs="Times New Roman"/>
                <w:b/>
                <w:color w:val="auto"/>
                <w:spacing w:val="-8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неделю/год: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w w:val="98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693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w w:val="98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693</w:t>
            </w:r>
          </w:p>
        </w:tc>
      </w:tr>
      <w:tr w:rsidR="005C7A8E" w:rsidRPr="005C7A8E" w:rsidTr="00733115">
        <w:trPr>
          <w:trHeight w:val="196"/>
        </w:trPr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pacing w:val="-1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b/>
                <w:i/>
                <w:color w:val="auto"/>
                <w:spacing w:val="-2"/>
                <w:lang w:val="ru-RU"/>
              </w:rPr>
              <w:t>Часть,</w:t>
            </w:r>
            <w:r w:rsidRPr="005C7A8E">
              <w:rPr>
                <w:rFonts w:ascii="Times New Roman" w:eastAsia="Times New Roman" w:hAnsi="Times New Roman" w:cs="Times New Roman"/>
                <w:b/>
                <w:i/>
                <w:color w:val="auto"/>
                <w:spacing w:val="-7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b/>
                <w:i/>
                <w:color w:val="auto"/>
                <w:spacing w:val="-2"/>
                <w:lang w:val="ru-RU"/>
              </w:rPr>
              <w:t>формируемая</w:t>
            </w:r>
            <w:r w:rsidRPr="005C7A8E">
              <w:rPr>
                <w:rFonts w:ascii="Times New Roman" w:eastAsia="Times New Roman" w:hAnsi="Times New Roman" w:cs="Times New Roman"/>
                <w:b/>
                <w:i/>
                <w:color w:val="auto"/>
                <w:spacing w:val="-8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b/>
                <w:i/>
                <w:color w:val="auto"/>
                <w:spacing w:val="-2"/>
                <w:lang w:val="ru-RU"/>
              </w:rPr>
              <w:t>участниками</w:t>
            </w:r>
            <w:r w:rsidRPr="005C7A8E">
              <w:rPr>
                <w:rFonts w:ascii="Times New Roman" w:eastAsia="Times New Roman" w:hAnsi="Times New Roman" w:cs="Times New Roman"/>
                <w:b/>
                <w:i/>
                <w:color w:val="auto"/>
                <w:spacing w:val="-9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b/>
                <w:i/>
                <w:color w:val="auto"/>
                <w:spacing w:val="-1"/>
                <w:lang w:val="ru-RU"/>
              </w:rPr>
              <w:t>образовательных</w:t>
            </w:r>
            <w:r w:rsidRPr="005C7A8E">
              <w:rPr>
                <w:rFonts w:ascii="Times New Roman" w:eastAsia="Times New Roman" w:hAnsi="Times New Roman" w:cs="Times New Roman"/>
                <w:b/>
                <w:i/>
                <w:color w:val="auto"/>
                <w:spacing w:val="-7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b/>
                <w:i/>
                <w:color w:val="auto"/>
                <w:spacing w:val="-1"/>
                <w:lang w:val="ru-RU"/>
              </w:rPr>
              <w:t>отношений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w w:val="98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w w:val="98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7A8E" w:rsidRPr="005C7A8E" w:rsidTr="00733115">
        <w:trPr>
          <w:trHeight w:val="196"/>
        </w:trPr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lang w:val="ru-RU"/>
              </w:rPr>
              <w:t>Максимально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lang w:val="ru-RU"/>
              </w:rPr>
              <w:t>допустимая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lang w:val="ru-RU"/>
              </w:rPr>
              <w:t>аудиторная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w w:val="105"/>
                <w:lang w:val="ru-RU"/>
              </w:rPr>
              <w:t>недельная</w:t>
            </w:r>
          </w:p>
          <w:p w:rsidR="005C7A8E" w:rsidRPr="005C7A8E" w:rsidRDefault="005C7A8E" w:rsidP="005C7A8E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lang w:val="ru-RU"/>
              </w:rPr>
              <w:t>нагрузка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lang w:val="ru-RU"/>
              </w:rPr>
              <w:t>(5-дневная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w w:val="105"/>
                <w:lang w:val="ru-RU"/>
              </w:rPr>
              <w:t>учебная</w:t>
            </w:r>
            <w:r w:rsidRPr="005C7A8E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lang w:val="ru-RU"/>
              </w:rPr>
              <w:t xml:space="preserve"> </w:t>
            </w:r>
            <w:r w:rsidRPr="005C7A8E">
              <w:rPr>
                <w:rFonts w:ascii="Times New Roman" w:eastAsia="Times New Roman" w:hAnsi="Times New Roman" w:cs="Times New Roman"/>
                <w:color w:val="auto"/>
                <w:w w:val="105"/>
                <w:lang w:val="ru-RU"/>
              </w:rPr>
              <w:t>неделя)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w w:val="98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w w:val="98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A8E">
              <w:rPr>
                <w:rFonts w:ascii="Times New Roman" w:hAnsi="Times New Roman" w:cs="Times New Roman"/>
              </w:rPr>
              <w:t>693</w:t>
            </w:r>
          </w:p>
        </w:tc>
      </w:tr>
      <w:tr w:rsidR="005C7A8E" w:rsidRPr="005C7A8E" w:rsidTr="00733115">
        <w:trPr>
          <w:trHeight w:val="196"/>
        </w:trPr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C7A8E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Коррекционно-развивающая область</w:t>
            </w:r>
          </w:p>
        </w:tc>
      </w:tr>
      <w:tr w:rsidR="005C7A8E" w:rsidRPr="005C7A8E" w:rsidTr="00733115">
        <w:trPr>
          <w:trHeight w:val="196"/>
        </w:trPr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</w:rPr>
              <w:t>Коррекционно-развивающие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w w:val="98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w w:val="98"/>
              </w:rPr>
            </w:pPr>
            <w:r w:rsidRPr="005C7A8E">
              <w:rPr>
                <w:rFonts w:ascii="Times New Roman" w:eastAsia="Times New Roman" w:hAnsi="Times New Roman" w:cs="Times New Roman"/>
                <w:color w:val="auto"/>
                <w:w w:val="9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E" w:rsidRPr="005C7A8E" w:rsidRDefault="005C7A8E" w:rsidP="005C7A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A8E">
              <w:rPr>
                <w:rFonts w:ascii="Times New Roman" w:hAnsi="Times New Roman" w:cs="Times New Roman"/>
              </w:rPr>
              <w:t>99</w:t>
            </w:r>
          </w:p>
        </w:tc>
      </w:tr>
    </w:tbl>
    <w:p w:rsidR="005C7A8E" w:rsidRPr="005C7A8E" w:rsidRDefault="005C7A8E" w:rsidP="005C7A8E">
      <w:pPr>
        <w:rPr>
          <w:rFonts w:ascii="Times New Roman" w:hAnsi="Times New Roman" w:cs="Times New Roman"/>
        </w:rPr>
      </w:pPr>
    </w:p>
    <w:p w:rsidR="005C7A8E" w:rsidRPr="005C7A8E" w:rsidRDefault="005C7A8E" w:rsidP="005C7A8E">
      <w:pPr>
        <w:jc w:val="center"/>
        <w:rPr>
          <w:rFonts w:ascii="Times New Roman" w:hAnsi="Times New Roman" w:cs="Times New Roman"/>
          <w:b/>
        </w:rPr>
      </w:pPr>
    </w:p>
    <w:p w:rsidR="005C7A8E" w:rsidRPr="005C7A8E" w:rsidRDefault="005C7A8E" w:rsidP="005C7A8E">
      <w:pPr>
        <w:jc w:val="center"/>
        <w:rPr>
          <w:rFonts w:ascii="Times New Roman" w:hAnsi="Times New Roman" w:cs="Times New Roman"/>
          <w:b/>
        </w:rPr>
      </w:pPr>
    </w:p>
    <w:p w:rsidR="005C7A8E" w:rsidRPr="005C7A8E" w:rsidRDefault="005C7A8E" w:rsidP="005C7A8E">
      <w:pPr>
        <w:jc w:val="center"/>
        <w:rPr>
          <w:rFonts w:ascii="Times New Roman" w:hAnsi="Times New Roman" w:cs="Times New Roman"/>
          <w:b/>
        </w:rPr>
      </w:pPr>
    </w:p>
    <w:p w:rsidR="005C7A8E" w:rsidRPr="005C7A8E" w:rsidRDefault="005C7A8E" w:rsidP="005C7A8E">
      <w:pPr>
        <w:jc w:val="center"/>
        <w:rPr>
          <w:rFonts w:ascii="Times New Roman" w:hAnsi="Times New Roman" w:cs="Times New Roman"/>
          <w:b/>
        </w:rPr>
      </w:pPr>
    </w:p>
    <w:p w:rsidR="005C7A8E" w:rsidRPr="005C7A8E" w:rsidRDefault="005C7A8E" w:rsidP="005C7A8E">
      <w:pPr>
        <w:jc w:val="center"/>
        <w:rPr>
          <w:rFonts w:ascii="Times New Roman" w:hAnsi="Times New Roman" w:cs="Times New Roman"/>
          <w:b/>
        </w:rPr>
      </w:pPr>
    </w:p>
    <w:p w:rsidR="005C7A8E" w:rsidRPr="005C7A8E" w:rsidRDefault="005C7A8E" w:rsidP="005C7A8E"/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</w:p>
    <w:p w:rsidR="009C3AE2" w:rsidRPr="009C3AE2" w:rsidRDefault="009C3AE2" w:rsidP="009C3AE2">
      <w:pPr>
        <w:jc w:val="center"/>
        <w:rPr>
          <w:rFonts w:ascii="Times New Roman" w:hAnsi="Times New Roman" w:cs="Times New Roman"/>
          <w:b/>
        </w:rPr>
      </w:pPr>
    </w:p>
    <w:p w:rsidR="009C3AE2" w:rsidRDefault="009C3AE2" w:rsidP="009C3AE2">
      <w:pPr>
        <w:ind w:firstLine="567"/>
        <w:jc w:val="both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C16F6B" w:rsidRDefault="00C16F6B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C16F6B" w:rsidRDefault="00C16F6B" w:rsidP="00B33952">
      <w:pPr>
        <w:pStyle w:val="aa"/>
        <w:jc w:val="center"/>
        <w:rPr>
          <w:rFonts w:ascii="Times New Roman" w:hAnsi="Times New Roman" w:cs="Times New Roman"/>
          <w:b/>
        </w:rPr>
      </w:pPr>
    </w:p>
    <w:p w:rsidR="00B33952" w:rsidRDefault="00B33952" w:rsidP="00EF1742">
      <w:pPr>
        <w:pStyle w:val="aa"/>
        <w:rPr>
          <w:rFonts w:ascii="Times New Roman" w:hAnsi="Times New Roman" w:cs="Times New Roman"/>
          <w:b/>
        </w:rPr>
      </w:pPr>
    </w:p>
    <w:p w:rsidR="0060306F" w:rsidRDefault="0060306F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65482B" w:rsidRDefault="0065482B" w:rsidP="00EF1742">
      <w:pPr>
        <w:pStyle w:val="aa"/>
        <w:rPr>
          <w:rFonts w:ascii="Times New Roman" w:hAnsi="Times New Roman" w:cs="Times New Roman"/>
          <w:b/>
        </w:rPr>
      </w:pPr>
    </w:p>
    <w:p w:rsidR="00CE6B8B" w:rsidRDefault="00CE6B8B" w:rsidP="00EF1742">
      <w:pPr>
        <w:pStyle w:val="aa"/>
        <w:rPr>
          <w:rFonts w:ascii="Times New Roman" w:hAnsi="Times New Roman" w:cs="Times New Roman"/>
          <w:b/>
        </w:rPr>
      </w:pPr>
    </w:p>
    <w:p w:rsidR="00CE6B8B" w:rsidRDefault="00CE6B8B" w:rsidP="00CE6B8B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ПОЯСНИТЕЛЬНАЯ ЗАПИСКА К УЧЕБНОМУ ПЛАНУ </w:t>
      </w:r>
    </w:p>
    <w:p w:rsidR="00CE6B8B" w:rsidRDefault="00CE6B8B" w:rsidP="00CE6B8B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ОСНОВНОГО ОБЩЕГО ОБРАЗОВАНИЯ</w:t>
      </w:r>
    </w:p>
    <w:p w:rsidR="008C0488" w:rsidRDefault="008C0488" w:rsidP="00CE6B8B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обновленным ФГОС)</w:t>
      </w:r>
    </w:p>
    <w:p w:rsidR="00CE6B8B" w:rsidRPr="00D64D9E" w:rsidRDefault="00CE6B8B" w:rsidP="00CE6B8B">
      <w:pPr>
        <w:pStyle w:val="aa"/>
        <w:ind w:left="720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Учебный план </w:t>
      </w:r>
      <w:r w:rsidR="008C0488">
        <w:rPr>
          <w:rFonts w:ascii="Times New Roman" w:hAnsi="Times New Roman" w:cs="Times New Roman"/>
        </w:rPr>
        <w:t xml:space="preserve">основного общего образования </w:t>
      </w:r>
      <w:r w:rsidR="00CC0A8C">
        <w:rPr>
          <w:rFonts w:ascii="Times New Roman" w:hAnsi="Times New Roman" w:cs="Times New Roman"/>
        </w:rPr>
        <w:t xml:space="preserve">разработан </w:t>
      </w:r>
      <w:r w:rsidR="00CC0A8C" w:rsidRPr="00D64D9E">
        <w:rPr>
          <w:rFonts w:ascii="Times New Roman" w:hAnsi="Times New Roman" w:cs="Times New Roman"/>
        </w:rPr>
        <w:t>на</w:t>
      </w:r>
      <w:r w:rsidRPr="00D64D9E">
        <w:rPr>
          <w:rFonts w:ascii="Times New Roman" w:hAnsi="Times New Roman" w:cs="Times New Roman"/>
        </w:rPr>
        <w:t xml:space="preserve"> </w:t>
      </w:r>
      <w:r w:rsidR="00CC0A8C" w:rsidRPr="00D64D9E">
        <w:rPr>
          <w:rFonts w:ascii="Times New Roman" w:hAnsi="Times New Roman" w:cs="Times New Roman"/>
        </w:rPr>
        <w:t>основе следующих</w:t>
      </w:r>
      <w:r w:rsidRPr="00D64D9E">
        <w:rPr>
          <w:rFonts w:ascii="Times New Roman" w:hAnsi="Times New Roman" w:cs="Times New Roman"/>
        </w:rPr>
        <w:t xml:space="preserve"> документов:</w:t>
      </w:r>
    </w:p>
    <w:p w:rsidR="00CE6B8B" w:rsidRPr="00D64D9E" w:rsidRDefault="00CE6B8B" w:rsidP="00CE6B8B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64D9E">
        <w:rPr>
          <w:rFonts w:ascii="Times New Roman" w:hAnsi="Times New Roman" w:cs="Times New Roman"/>
        </w:rPr>
        <w:t xml:space="preserve"> 1.Федеральный закон</w:t>
      </w:r>
      <w:r w:rsidRPr="00D64D9E">
        <w:rPr>
          <w:rFonts w:ascii="Times New Roman" w:hAnsi="Times New Roman" w:cs="Times New Roman"/>
        </w:rPr>
        <w:tab/>
        <w:t>от 29.12.2012 № 273-ФЗ "Об образовании в Российской</w:t>
      </w:r>
    </w:p>
    <w:p w:rsidR="00CE6B8B" w:rsidRPr="00D64D9E" w:rsidRDefault="00CE6B8B" w:rsidP="00CE6B8B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Федерации" </w:t>
      </w:r>
      <w:r w:rsidR="00CC0A8C" w:rsidRPr="00D64D9E">
        <w:rPr>
          <w:rFonts w:ascii="Times New Roman" w:hAnsi="Times New Roman" w:cs="Times New Roman"/>
        </w:rPr>
        <w:t>(с</w:t>
      </w:r>
      <w:r w:rsidRPr="00D64D9E">
        <w:rPr>
          <w:rFonts w:ascii="Times New Roman" w:hAnsi="Times New Roman" w:cs="Times New Roman"/>
        </w:rPr>
        <w:t xml:space="preserve"> изменениями и дополнениями).</w:t>
      </w:r>
    </w:p>
    <w:p w:rsidR="00CE6B8B" w:rsidRPr="00D64D9E" w:rsidRDefault="00CE6B8B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64D9E">
        <w:rPr>
          <w:rFonts w:ascii="Times New Roman" w:hAnsi="Times New Roman" w:cs="Times New Roman"/>
        </w:rPr>
        <w:t>2. СанПиН 2.4.2.</w:t>
      </w:r>
      <w:r>
        <w:rPr>
          <w:rFonts w:ascii="Times New Roman" w:hAnsi="Times New Roman" w:cs="Times New Roman"/>
        </w:rPr>
        <w:t>3648-20</w:t>
      </w:r>
      <w:r w:rsidRPr="00D64D9E">
        <w:rPr>
          <w:rFonts w:ascii="Times New Roman" w:hAnsi="Times New Roman" w:cs="Times New Roman"/>
        </w:rPr>
        <w:t xml:space="preserve"> "Санитарно-эпидемиологические требования к </w:t>
      </w:r>
      <w:r>
        <w:rPr>
          <w:rFonts w:ascii="Times New Roman" w:hAnsi="Times New Roman" w:cs="Times New Roman"/>
        </w:rPr>
        <w:t>организациям воспитания и обучения, отдыха и оздоровления детей и молодежи»</w:t>
      </w:r>
      <w:r w:rsidRPr="00D64D9E">
        <w:rPr>
          <w:rFonts w:ascii="Times New Roman" w:hAnsi="Times New Roman" w:cs="Times New Roman"/>
        </w:rPr>
        <w:t>;</w:t>
      </w:r>
    </w:p>
    <w:p w:rsidR="00CE6B8B" w:rsidRDefault="00CE6B8B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64D9E">
        <w:rPr>
          <w:rFonts w:ascii="Times New Roman" w:hAnsi="Times New Roman" w:cs="Times New Roman"/>
        </w:rPr>
        <w:t>3.Федеральный</w:t>
      </w:r>
      <w:r w:rsidRPr="00D64D9E">
        <w:rPr>
          <w:rFonts w:ascii="Times New Roman" w:hAnsi="Times New Roman" w:cs="Times New Roman"/>
        </w:rPr>
        <w:tab/>
        <w:t xml:space="preserve">государственный </w:t>
      </w:r>
      <w:r w:rsidR="00CC0A8C" w:rsidRPr="00D64D9E">
        <w:rPr>
          <w:rFonts w:ascii="Times New Roman" w:hAnsi="Times New Roman" w:cs="Times New Roman"/>
        </w:rPr>
        <w:t>образовательный стандарт</w:t>
      </w:r>
      <w:r w:rsidRPr="00D64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 w:rsidRPr="00D64D9E">
        <w:rPr>
          <w:rFonts w:ascii="Times New Roman" w:hAnsi="Times New Roman" w:cs="Times New Roman"/>
        </w:rPr>
        <w:t xml:space="preserve"> общего образования,</w:t>
      </w:r>
      <w:r>
        <w:rPr>
          <w:rFonts w:ascii="Times New Roman" w:hAnsi="Times New Roman" w:cs="Times New Roman"/>
        </w:rPr>
        <w:t xml:space="preserve"> </w:t>
      </w:r>
      <w:r w:rsidRPr="00D64D9E">
        <w:rPr>
          <w:rFonts w:ascii="Times New Roman" w:hAnsi="Times New Roman" w:cs="Times New Roman"/>
        </w:rPr>
        <w:t xml:space="preserve">утвержденный приказом </w:t>
      </w:r>
      <w:r w:rsidR="00CC0A8C" w:rsidRPr="00D64D9E">
        <w:rPr>
          <w:rFonts w:ascii="Times New Roman" w:hAnsi="Times New Roman" w:cs="Times New Roman"/>
        </w:rPr>
        <w:t>Министерства просвещения</w:t>
      </w:r>
      <w:r w:rsidR="00CC0A8C">
        <w:rPr>
          <w:rFonts w:ascii="Times New Roman" w:hAnsi="Times New Roman" w:cs="Times New Roman"/>
        </w:rPr>
        <w:t xml:space="preserve"> </w:t>
      </w:r>
      <w:r w:rsidR="00CC0A8C" w:rsidRPr="00D64D9E">
        <w:rPr>
          <w:rFonts w:ascii="Times New Roman" w:hAnsi="Times New Roman" w:cs="Times New Roman"/>
        </w:rPr>
        <w:t>Российской</w:t>
      </w:r>
      <w:r w:rsidR="00CC0A8C">
        <w:rPr>
          <w:rFonts w:ascii="Times New Roman" w:hAnsi="Times New Roman" w:cs="Times New Roman"/>
        </w:rPr>
        <w:t xml:space="preserve"> </w:t>
      </w:r>
      <w:r w:rsidRPr="00D64D9E">
        <w:rPr>
          <w:rFonts w:ascii="Times New Roman" w:hAnsi="Times New Roman" w:cs="Times New Roman"/>
        </w:rPr>
        <w:t xml:space="preserve">Федерации от </w:t>
      </w:r>
      <w:r>
        <w:rPr>
          <w:rFonts w:ascii="Times New Roman" w:hAnsi="Times New Roman" w:cs="Times New Roman"/>
        </w:rPr>
        <w:t>31.05.2021г. №287;</w:t>
      </w:r>
    </w:p>
    <w:p w:rsidR="00CE6B8B" w:rsidRPr="0060306F" w:rsidRDefault="00CE6B8B" w:rsidP="00CE6B8B">
      <w:pPr>
        <w:pStyle w:val="aa"/>
        <w:rPr>
          <w:rFonts w:ascii="Times New Roman" w:hAnsi="Times New Roman" w:cs="Times New Roman"/>
        </w:rPr>
      </w:pPr>
      <w:r>
        <w:rPr>
          <w:rFonts w:ascii="Times New Roman"/>
        </w:rPr>
        <w:t xml:space="preserve">        </w:t>
      </w:r>
      <w:r w:rsidRPr="00D64D9E">
        <w:rPr>
          <w:rFonts w:ascii="Times New Roman"/>
        </w:rPr>
        <w:t xml:space="preserve">4. </w:t>
      </w:r>
      <w:r>
        <w:rPr>
          <w:rFonts w:ascii="Times New Roman" w:hAnsi="Times New Roman" w:cs="Times New Roman"/>
        </w:rPr>
        <w:t>Порядок</w:t>
      </w:r>
      <w:r w:rsidRPr="0060306F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</w:t>
      </w:r>
      <w:r>
        <w:rPr>
          <w:rFonts w:ascii="Times New Roman" w:hAnsi="Times New Roman" w:cs="Times New Roman"/>
        </w:rPr>
        <w:t>ения России от 22.03.2021 № 115</w:t>
      </w:r>
      <w:r w:rsidRPr="0060306F">
        <w:rPr>
          <w:rFonts w:ascii="Times New Roman" w:hAnsi="Times New Roman" w:cs="Times New Roman"/>
        </w:rPr>
        <w:t>;</w:t>
      </w:r>
    </w:p>
    <w:p w:rsidR="00CE6B8B" w:rsidRPr="00D64D9E" w:rsidRDefault="00CE6B8B" w:rsidP="00CE6B8B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D64D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5</w:t>
      </w:r>
      <w:r w:rsidRPr="00D64D9E">
        <w:rPr>
          <w:rFonts w:ascii="Times New Roman" w:eastAsia="Calibri" w:hAnsi="Times New Roman" w:cs="Times New Roman"/>
        </w:rPr>
        <w:t xml:space="preserve">. </w:t>
      </w:r>
      <w:r w:rsidR="00CC0A8C" w:rsidRPr="00D64D9E">
        <w:rPr>
          <w:rFonts w:ascii="Times New Roman" w:hAnsi="Times New Roman" w:cs="Times New Roman"/>
        </w:rPr>
        <w:t>Закон Республики</w:t>
      </w:r>
      <w:r w:rsidRPr="00D64D9E">
        <w:rPr>
          <w:rFonts w:ascii="Times New Roman" w:hAnsi="Times New Roman" w:cs="Times New Roman"/>
        </w:rPr>
        <w:t xml:space="preserve"> </w:t>
      </w:r>
      <w:r w:rsidR="00CC0A8C" w:rsidRPr="00D64D9E">
        <w:rPr>
          <w:rFonts w:ascii="Times New Roman" w:hAnsi="Times New Roman" w:cs="Times New Roman"/>
        </w:rPr>
        <w:t>Башкортостан «</w:t>
      </w:r>
      <w:r w:rsidRPr="00D64D9E">
        <w:rPr>
          <w:rFonts w:ascii="Times New Roman" w:hAnsi="Times New Roman" w:cs="Times New Roman"/>
        </w:rPr>
        <w:t>Об образовании в Республике Башкортостан» от 1 июля 2013 г. № 696-з;</w:t>
      </w:r>
    </w:p>
    <w:p w:rsidR="00CE6B8B" w:rsidRDefault="00CE6B8B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</w:t>
      </w:r>
      <w:r w:rsidRPr="00D64D9E">
        <w:rPr>
          <w:rFonts w:ascii="Times New Roman" w:hAnsi="Times New Roman" w:cs="Times New Roman"/>
        </w:rPr>
        <w:t>.  Закон Республики Башкортостан «О языках народов Республики Башкортостан» от 15.02.1999г № 216-з</w:t>
      </w:r>
      <w:r>
        <w:rPr>
          <w:rFonts w:ascii="Times New Roman" w:hAnsi="Times New Roman" w:cs="Times New Roman"/>
        </w:rPr>
        <w:t>;</w:t>
      </w:r>
    </w:p>
    <w:p w:rsidR="00CE6B8B" w:rsidRDefault="00CC0A8C" w:rsidP="00CE6B8B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Управляющего</w:t>
      </w:r>
      <w:r w:rsidR="00CE6B8B">
        <w:rPr>
          <w:rFonts w:ascii="Times New Roman" w:hAnsi="Times New Roman" w:cs="Times New Roman"/>
        </w:rPr>
        <w:t xml:space="preserve"> совета от 29.04.2022г. (протокол № 5);</w:t>
      </w:r>
    </w:p>
    <w:p w:rsidR="0060306F" w:rsidRPr="00CE6B8B" w:rsidRDefault="00CE6B8B" w:rsidP="00CE6B8B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8. Решение Педагогического совета от 18.04.2022г. (протокол № 9), от 05.05.2022г. (протокол №1</w:t>
      </w:r>
      <w:r w:rsidR="008C0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0).</w:t>
      </w:r>
    </w:p>
    <w:p w:rsidR="00CE6B8B" w:rsidRDefault="00CE6B8B" w:rsidP="00CE6B8B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64D9E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–</w:t>
      </w:r>
      <w:r w:rsidRPr="00D64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является частью основной образовательной программы </w:t>
      </w:r>
      <w:r w:rsidR="00434C93"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</w:rPr>
        <w:t xml:space="preserve"> общего образования, обеспечивает реализацию требований федерального государственного образовательного стандарта </w:t>
      </w:r>
      <w:r w:rsidR="00434C93"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</w:rPr>
        <w:t xml:space="preserve"> общего образования и определяет предметные области, состав учебных предметов, максимально допустимую недельную нагрузку учащихся, распределяет учебные предметы по классам.</w:t>
      </w:r>
      <w:r w:rsidRPr="00D64D9E">
        <w:rPr>
          <w:rFonts w:ascii="Times New Roman" w:eastAsia="Calibri" w:hAnsi="Times New Roman" w:cs="Times New Roman"/>
        </w:rPr>
        <w:t xml:space="preserve"> </w:t>
      </w:r>
    </w:p>
    <w:p w:rsidR="00CE6B8B" w:rsidRDefault="00CE6B8B" w:rsidP="00CE6B8B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Учебный план для </w:t>
      </w:r>
      <w:r w:rsidR="00434C93">
        <w:rPr>
          <w:rFonts w:ascii="Times New Roman" w:eastAsia="Calibri" w:hAnsi="Times New Roman" w:cs="Times New Roman"/>
        </w:rPr>
        <w:t>5</w:t>
      </w:r>
      <w:r w:rsidR="008C0488">
        <w:rPr>
          <w:rFonts w:ascii="Times New Roman" w:eastAsia="Calibri" w:hAnsi="Times New Roman" w:cs="Times New Roman"/>
        </w:rPr>
        <w:t>-9</w:t>
      </w:r>
      <w:r>
        <w:rPr>
          <w:rFonts w:ascii="Times New Roman" w:eastAsia="Calibri" w:hAnsi="Times New Roman" w:cs="Times New Roman"/>
        </w:rPr>
        <w:t xml:space="preserve"> классов ориентирован на </w:t>
      </w:r>
      <w:r w:rsidR="00434C93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-летний нормативный срок освоения образовательных программ.</w:t>
      </w:r>
    </w:p>
    <w:p w:rsidR="00CE6B8B" w:rsidRDefault="00CE6B8B" w:rsidP="00CE6B8B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Продолжительность учебного года для </w:t>
      </w:r>
      <w:r w:rsidR="00434C93">
        <w:rPr>
          <w:rFonts w:ascii="Times New Roman" w:eastAsia="Calibri" w:hAnsi="Times New Roman" w:cs="Times New Roman"/>
        </w:rPr>
        <w:t>5</w:t>
      </w:r>
      <w:r w:rsidR="008C0488">
        <w:rPr>
          <w:rFonts w:ascii="Times New Roman" w:eastAsia="Calibri" w:hAnsi="Times New Roman" w:cs="Times New Roman"/>
        </w:rPr>
        <w:t>-9</w:t>
      </w:r>
      <w:r>
        <w:rPr>
          <w:rFonts w:ascii="Times New Roman" w:eastAsia="Calibri" w:hAnsi="Times New Roman" w:cs="Times New Roman"/>
        </w:rPr>
        <w:t>-х классов составляет 34 недели</w:t>
      </w:r>
      <w:r w:rsidR="00434C93">
        <w:rPr>
          <w:rFonts w:ascii="Times New Roman" w:eastAsia="Calibri" w:hAnsi="Times New Roman" w:cs="Times New Roman"/>
        </w:rPr>
        <w:t>.</w:t>
      </w:r>
    </w:p>
    <w:p w:rsidR="00CE6B8B" w:rsidRDefault="00CE6B8B" w:rsidP="00CE6B8B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Максимально допустимая недельная нагрузка составляет </w:t>
      </w:r>
      <w:r w:rsidR="00434C93">
        <w:rPr>
          <w:rFonts w:ascii="Times New Roman" w:eastAsia="Calibri" w:hAnsi="Times New Roman" w:cs="Times New Roman"/>
        </w:rPr>
        <w:t>29 часов</w:t>
      </w:r>
      <w:r w:rsidR="008C0488">
        <w:rPr>
          <w:rFonts w:ascii="Times New Roman" w:eastAsia="Calibri" w:hAnsi="Times New Roman" w:cs="Times New Roman"/>
        </w:rPr>
        <w:t xml:space="preserve"> в 5 кл, 30 часов в 6 кл, 32 часа в 7 кл, 33ч в 8-9 классах</w:t>
      </w:r>
      <w:r>
        <w:rPr>
          <w:rFonts w:ascii="Times New Roman" w:eastAsia="Calibri" w:hAnsi="Times New Roman" w:cs="Times New Roman"/>
        </w:rPr>
        <w:t xml:space="preserve"> при пятидневной учебной неделе.</w:t>
      </w:r>
    </w:p>
    <w:p w:rsidR="00CE6B8B" w:rsidRDefault="00CE6B8B" w:rsidP="00CE6B8B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Продолжительность урока составляет 40 минут.</w:t>
      </w:r>
    </w:p>
    <w:p w:rsidR="00CE6B8B" w:rsidRPr="00D64D9E" w:rsidRDefault="00CE6B8B" w:rsidP="00CE6B8B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D64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обучающихся, получающих образование в форме семейного образования и на дому, по согласованию с родителями (законными представителями), создается индивидуальный учебный план на основе настоящего учебного плана для прохождения программного материала и промежуточной аттестации.</w:t>
      </w:r>
    </w:p>
    <w:p w:rsidR="00CE6B8B" w:rsidRPr="00D64D9E" w:rsidRDefault="00CE6B8B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64D9E">
        <w:rPr>
          <w:rFonts w:ascii="Times New Roman" w:hAnsi="Times New Roman" w:cs="Times New Roman"/>
        </w:rPr>
        <w:t xml:space="preserve">Учебный план состоит из двух частей: обязательной части и части, </w:t>
      </w:r>
      <w:r w:rsidR="00CC0A8C" w:rsidRPr="00D64D9E">
        <w:rPr>
          <w:rFonts w:ascii="Times New Roman" w:hAnsi="Times New Roman" w:cs="Times New Roman"/>
        </w:rPr>
        <w:t>формируемой участниками</w:t>
      </w:r>
      <w:r w:rsidRPr="00D64D9E">
        <w:rPr>
          <w:rFonts w:ascii="Times New Roman" w:hAnsi="Times New Roman" w:cs="Times New Roman"/>
        </w:rPr>
        <w:t xml:space="preserve"> образовательных отношений.</w:t>
      </w:r>
    </w:p>
    <w:p w:rsidR="00CE6B8B" w:rsidRDefault="00CE6B8B" w:rsidP="00CE6B8B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          Обязательная часть учебного плана включает в себя следующие предметные области:</w:t>
      </w:r>
    </w:p>
    <w:p w:rsidR="00434C93" w:rsidRDefault="00434C93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«Русский язык и литература», «Родной язык и родная литература», «Иностранные языки», «Математика и информатика», «Общественно-научные предметы», «Естественно-научные предметы», «Основы духовно-нравственной культуры народов России»</w:t>
      </w:r>
      <w:r w:rsidR="00F02CB7">
        <w:rPr>
          <w:rFonts w:ascii="Times New Roman" w:hAnsi="Times New Roman" w:cs="Times New Roman"/>
        </w:rPr>
        <w:t>, «Искусство», «Технология», «Физическая культура и основы безопасности жизнедеятельности».</w:t>
      </w:r>
    </w:p>
    <w:p w:rsidR="00F02CB7" w:rsidRDefault="00F02CB7" w:rsidP="00F02CB7">
      <w:pPr>
        <w:pStyle w:val="aa"/>
        <w:ind w:right="-1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Учебный предмет «Математика» предметной области «Математика и информатика» в 5 и 6 классах изучается как единый учебный предмет. Учебные курсы «Алгебра», «Геометрия», «Вероятность и статистика», включенные в предмет «Математика», изучаются в 7,8,9 классах как отдельные учебные курсы.</w:t>
      </w:r>
    </w:p>
    <w:p w:rsidR="00F02CB7" w:rsidRPr="00D64D9E" w:rsidRDefault="00F02CB7" w:rsidP="00F02CB7">
      <w:pPr>
        <w:pStyle w:val="aa"/>
        <w:ind w:right="-1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Учебный предмет «История» предметной области «Общественно-научные предметы» включает в себя учебные курсы «История России» и «Всеобщая история», которые изучаются интегрированно (текущее оценивание и промежуточная аттестация осуществляются по учебному предмету «История»).</w:t>
      </w:r>
    </w:p>
    <w:p w:rsidR="00CE6B8B" w:rsidRDefault="00CE6B8B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 качестве иностранного языка изучается английский язык.</w:t>
      </w:r>
    </w:p>
    <w:p w:rsidR="00CE6B8B" w:rsidRDefault="00CE6B8B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Предметная область «Родной язык и литературное чтение на родном языке» представлена предметами «Родной язык», «Государственный (башкирский) язык Республики Башкортостан» и «</w:t>
      </w:r>
      <w:r w:rsidR="00F02CB7">
        <w:rPr>
          <w:rFonts w:ascii="Times New Roman" w:hAnsi="Times New Roman" w:cs="Times New Roman"/>
        </w:rPr>
        <w:t>Родная литература</w:t>
      </w:r>
      <w:r>
        <w:rPr>
          <w:rFonts w:ascii="Times New Roman" w:hAnsi="Times New Roman" w:cs="Times New Roman"/>
        </w:rPr>
        <w:t xml:space="preserve"> на родном языке». Выбор родного языка </w:t>
      </w:r>
      <w:r>
        <w:rPr>
          <w:rFonts w:ascii="Times New Roman" w:hAnsi="Times New Roman" w:cs="Times New Roman"/>
        </w:rPr>
        <w:lastRenderedPageBreak/>
        <w:t xml:space="preserve">для изучения осуществляется на основании заявления родителей (законных представителей) и при наличии </w:t>
      </w:r>
      <w:r w:rsidRPr="00A40083">
        <w:rPr>
          <w:rFonts w:ascii="Times New Roman" w:hAnsi="Times New Roman" w:cs="Times New Roman"/>
        </w:rPr>
        <w:t>кадровых, м</w:t>
      </w:r>
      <w:r>
        <w:rPr>
          <w:rFonts w:ascii="Times New Roman" w:hAnsi="Times New Roman" w:cs="Times New Roman"/>
        </w:rPr>
        <w:t>атериально-технических ресурсов.</w:t>
      </w:r>
      <w:r w:rsidRPr="002D2A93">
        <w:rPr>
          <w:rFonts w:ascii="Times New Roman" w:hAnsi="Times New Roman" w:cs="Times New Roman"/>
        </w:rPr>
        <w:t xml:space="preserve"> </w:t>
      </w:r>
    </w:p>
    <w:p w:rsidR="00CE6B8B" w:rsidRPr="00A40083" w:rsidRDefault="00CE6B8B" w:rsidP="00CC0A8C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2D2A93">
        <w:rPr>
          <w:rFonts w:ascii="Times New Roman" w:hAnsi="Times New Roman" w:cs="Times New Roman"/>
        </w:rPr>
        <w:t>Часть, формируемая участниками образовательных отношений,</w:t>
      </w:r>
      <w:r w:rsidRPr="00D64D9E">
        <w:rPr>
          <w:rFonts w:ascii="Times New Roman" w:hAnsi="Times New Roman" w:cs="Times New Roman"/>
        </w:rPr>
        <w:t xml:space="preserve"> </w:t>
      </w:r>
      <w:r w:rsidRPr="00A40083">
        <w:rPr>
          <w:rFonts w:ascii="Times New Roman" w:hAnsi="Times New Roman" w:cs="Times New Roman"/>
        </w:rPr>
        <w:t>обеспечивает реализацию индивидуа</w:t>
      </w:r>
      <w:r>
        <w:rPr>
          <w:rFonts w:ascii="Times New Roman" w:hAnsi="Times New Roman" w:cs="Times New Roman"/>
        </w:rPr>
        <w:t xml:space="preserve">льных потребностей обучающихся, сформирована на основании запроса родителей (законных представителей), </w:t>
      </w:r>
      <w:r w:rsidRPr="00A40083">
        <w:rPr>
          <w:rFonts w:ascii="Times New Roman" w:hAnsi="Times New Roman" w:cs="Times New Roman"/>
        </w:rPr>
        <w:t xml:space="preserve">включает также и внеурочную деятельность. </w:t>
      </w:r>
      <w:r>
        <w:rPr>
          <w:rFonts w:ascii="Times New Roman" w:hAnsi="Times New Roman" w:cs="Times New Roman"/>
        </w:rPr>
        <w:t>МБОУ Школа №</w:t>
      </w:r>
      <w:r w:rsidR="00726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99</w:t>
      </w:r>
      <w:r w:rsidRPr="00A40083">
        <w:rPr>
          <w:rFonts w:ascii="Times New Roman" w:hAnsi="Times New Roman" w:cs="Times New Roman"/>
        </w:rPr>
        <w:t xml:space="preserve"> предоставляет обучающимся возможность выбора заняти</w:t>
      </w:r>
      <w:r>
        <w:rPr>
          <w:rFonts w:ascii="Times New Roman" w:hAnsi="Times New Roman" w:cs="Times New Roman"/>
        </w:rPr>
        <w:t>й, направленных на их развитие, о</w:t>
      </w:r>
      <w:r w:rsidRPr="00A40083">
        <w:rPr>
          <w:rFonts w:ascii="Times New Roman" w:hAnsi="Times New Roman" w:cs="Times New Roman"/>
        </w:rPr>
        <w:t>рганизу</w:t>
      </w:r>
      <w:r>
        <w:rPr>
          <w:rFonts w:ascii="Times New Roman" w:hAnsi="Times New Roman" w:cs="Times New Roman"/>
        </w:rPr>
        <w:t>ю</w:t>
      </w:r>
      <w:r w:rsidRPr="00A40083">
        <w:rPr>
          <w:rFonts w:ascii="Times New Roman" w:hAnsi="Times New Roman" w:cs="Times New Roman"/>
        </w:rPr>
        <w:t>тся по направлениям развития личности (духовно-нравственное, общеинтеллектуальное, общекультурное, спортивно-оздоровительное, социальное).</w:t>
      </w:r>
    </w:p>
    <w:p w:rsidR="00CE6B8B" w:rsidRDefault="00CE6B8B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Производится деление классов наполняемостью 25 человек и более на две группы при проведении занятий по предметам:</w:t>
      </w:r>
    </w:p>
    <w:p w:rsidR="00CE6B8B" w:rsidRDefault="00CE6B8B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Государственный (башкирский) язык Республики Башкортостан;</w:t>
      </w:r>
    </w:p>
    <w:p w:rsidR="00F02CB7" w:rsidRDefault="00CE6B8B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-Иностранный язык (английский)</w:t>
      </w:r>
      <w:r w:rsidR="008C0488">
        <w:rPr>
          <w:rFonts w:ascii="Times New Roman" w:hAnsi="Times New Roman" w:cs="Times New Roman"/>
        </w:rPr>
        <w:t>;</w:t>
      </w:r>
    </w:p>
    <w:p w:rsidR="00CE6B8B" w:rsidRDefault="00772FB4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-Технология</w:t>
      </w:r>
      <w:r w:rsidR="00CE6B8B">
        <w:rPr>
          <w:rFonts w:ascii="Times New Roman" w:hAnsi="Times New Roman" w:cs="Times New Roman"/>
        </w:rPr>
        <w:t>.</w:t>
      </w:r>
      <w:r w:rsidR="00CE6B8B" w:rsidRPr="00060EBB">
        <w:rPr>
          <w:rFonts w:ascii="Times New Roman" w:hAnsi="Times New Roman" w:cs="Times New Roman"/>
        </w:rPr>
        <w:t xml:space="preserve"> </w:t>
      </w:r>
    </w:p>
    <w:p w:rsidR="00CE6B8B" w:rsidRDefault="00CE6B8B" w:rsidP="00CE6B8B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C0A8C">
        <w:rPr>
          <w:rFonts w:ascii="Times New Roman" w:hAnsi="Times New Roman" w:cs="Times New Roman"/>
        </w:rPr>
        <w:t>Производится деление</w:t>
      </w:r>
      <w:r w:rsidRPr="00D64D9E">
        <w:rPr>
          <w:rFonts w:ascii="Times New Roman" w:hAnsi="Times New Roman" w:cs="Times New Roman"/>
        </w:rPr>
        <w:t xml:space="preserve"> на сводны</w:t>
      </w:r>
      <w:r>
        <w:rPr>
          <w:rFonts w:ascii="Times New Roman" w:hAnsi="Times New Roman" w:cs="Times New Roman"/>
        </w:rPr>
        <w:t>е группы при изучении предметов «Родной язык» и «</w:t>
      </w:r>
      <w:r w:rsidR="00772FB4">
        <w:rPr>
          <w:rFonts w:ascii="Times New Roman" w:hAnsi="Times New Roman" w:cs="Times New Roman"/>
        </w:rPr>
        <w:t>Родная литература</w:t>
      </w:r>
      <w:r>
        <w:rPr>
          <w:rFonts w:ascii="Times New Roman" w:hAnsi="Times New Roman" w:cs="Times New Roman"/>
        </w:rPr>
        <w:t>».</w:t>
      </w:r>
    </w:p>
    <w:p w:rsidR="00726EB2" w:rsidRPr="00060EBB" w:rsidRDefault="00726EB2" w:rsidP="00726EB2">
      <w:pPr>
        <w:pStyle w:val="aa"/>
        <w:jc w:val="center"/>
        <w:rPr>
          <w:rFonts w:ascii="Times New Roman" w:hAnsi="Times New Roman" w:cs="Times New Roman"/>
        </w:rPr>
      </w:pPr>
      <w:r w:rsidRPr="00060EBB">
        <w:rPr>
          <w:rFonts w:ascii="Times New Roman" w:hAnsi="Times New Roman" w:cs="Times New Roman"/>
        </w:rPr>
        <w:t>ПРОМЕЖУТОЧНАЯ АТТЕСТАЦИЯ</w:t>
      </w:r>
    </w:p>
    <w:p w:rsidR="00726EB2" w:rsidRPr="00FC773E" w:rsidRDefault="00726EB2" w:rsidP="00726E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C773E">
        <w:rPr>
          <w:rFonts w:ascii="Times New Roman" w:hAnsi="Times New Roman" w:cs="Times New Roman"/>
        </w:rPr>
        <w:t xml:space="preserve">      </w:t>
      </w:r>
      <w:r w:rsidRPr="00FC773E">
        <w:rPr>
          <w:rFonts w:ascii="Times New Roman" w:hAnsi="Times New Roman" w:cs="Times New Roman"/>
          <w:i/>
        </w:rPr>
        <w:t>Промежуточная аттестация</w:t>
      </w:r>
      <w:r w:rsidRPr="00FC773E">
        <w:rPr>
          <w:rFonts w:ascii="Times New Roman" w:hAnsi="Times New Roman" w:cs="Times New Roman"/>
        </w:rPr>
        <w:t xml:space="preserve"> является формой контроля знаний </w:t>
      </w:r>
      <w:r w:rsidR="00CC0A8C" w:rsidRPr="00FC773E">
        <w:rPr>
          <w:rFonts w:ascii="Times New Roman" w:hAnsi="Times New Roman" w:cs="Times New Roman"/>
        </w:rPr>
        <w:t>обучающихся, а</w:t>
      </w:r>
      <w:r w:rsidRPr="00FC773E">
        <w:rPr>
          <w:rFonts w:ascii="Times New Roman" w:hAnsi="Times New Roman" w:cs="Times New Roman"/>
        </w:rPr>
        <w:t xml:space="preserve"> также важным средством диагностики состояния образовательного процесса и основных результатов учебной деятельности школы за </w:t>
      </w:r>
      <w:r>
        <w:rPr>
          <w:rFonts w:ascii="Times New Roman" w:hAnsi="Times New Roman" w:cs="Times New Roman"/>
        </w:rPr>
        <w:t>четверть</w:t>
      </w:r>
      <w:r w:rsidRPr="00FC773E">
        <w:rPr>
          <w:rFonts w:ascii="Times New Roman" w:hAnsi="Times New Roman" w:cs="Times New Roman"/>
        </w:rPr>
        <w:t>, полугодие и учебный год.</w:t>
      </w:r>
    </w:p>
    <w:p w:rsidR="00726EB2" w:rsidRPr="00FC773E" w:rsidRDefault="00726EB2" w:rsidP="00726E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C773E">
        <w:rPr>
          <w:rFonts w:ascii="Times New Roman" w:hAnsi="Times New Roman" w:cs="Times New Roman"/>
        </w:rPr>
        <w:t>Промежуточная аттестация обучающихся проводится:</w:t>
      </w:r>
    </w:p>
    <w:p w:rsidR="00726EB2" w:rsidRPr="00FC773E" w:rsidRDefault="00726EB2" w:rsidP="00726E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C773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FC773E">
        <w:rPr>
          <w:rFonts w:ascii="Times New Roman" w:hAnsi="Times New Roman" w:cs="Times New Roman"/>
        </w:rPr>
        <w:t xml:space="preserve">по </w:t>
      </w:r>
      <w:r w:rsidR="00CC0A8C" w:rsidRPr="00FC773E">
        <w:rPr>
          <w:rFonts w:ascii="Times New Roman" w:hAnsi="Times New Roman" w:cs="Times New Roman"/>
        </w:rPr>
        <w:t>итогам четвертей</w:t>
      </w:r>
      <w:r>
        <w:rPr>
          <w:rFonts w:ascii="Times New Roman" w:hAnsi="Times New Roman" w:cs="Times New Roman"/>
        </w:rPr>
        <w:t xml:space="preserve"> в 5-х </w:t>
      </w:r>
      <w:r w:rsidRPr="00FC773E">
        <w:rPr>
          <w:rFonts w:ascii="Times New Roman" w:hAnsi="Times New Roman" w:cs="Times New Roman"/>
        </w:rPr>
        <w:t>классах по всем предметам;</w:t>
      </w:r>
    </w:p>
    <w:p w:rsidR="00726EB2" w:rsidRPr="00FC773E" w:rsidRDefault="00726EB2" w:rsidP="00726E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773E">
        <w:rPr>
          <w:rFonts w:ascii="Times New Roman" w:hAnsi="Times New Roman" w:cs="Times New Roman"/>
        </w:rPr>
        <w:t>по итогам учебн</w:t>
      </w:r>
      <w:r>
        <w:rPr>
          <w:rFonts w:ascii="Times New Roman" w:hAnsi="Times New Roman" w:cs="Times New Roman"/>
        </w:rPr>
        <w:t>ого года (годовая аттестация) в 5</w:t>
      </w:r>
      <w:r w:rsidRPr="00FC773E">
        <w:rPr>
          <w:rFonts w:ascii="Times New Roman" w:hAnsi="Times New Roman" w:cs="Times New Roman"/>
        </w:rPr>
        <w:t xml:space="preserve">-х </w:t>
      </w:r>
      <w:r>
        <w:rPr>
          <w:rFonts w:ascii="Times New Roman" w:hAnsi="Times New Roman" w:cs="Times New Roman"/>
        </w:rPr>
        <w:t>классах по всем предметам.</w:t>
      </w:r>
    </w:p>
    <w:p w:rsidR="00726EB2" w:rsidRPr="00F01019" w:rsidRDefault="00726EB2" w:rsidP="00726E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Pr="00F01019">
        <w:rPr>
          <w:rFonts w:ascii="Times New Roman" w:hAnsi="Times New Roman" w:cs="Times New Roman"/>
          <w:color w:val="auto"/>
        </w:rPr>
        <w:t>Итоговая отметка за четверть 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четвертных отметок.</w:t>
      </w:r>
    </w:p>
    <w:p w:rsidR="00726EB2" w:rsidRPr="00F01019" w:rsidRDefault="00726EB2" w:rsidP="00726E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0101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Четвертная </w:t>
      </w:r>
      <w:r w:rsidRPr="00F01019">
        <w:rPr>
          <w:rFonts w:ascii="Times New Roman" w:hAnsi="Times New Roman" w:cs="Times New Roman"/>
          <w:color w:val="auto"/>
        </w:rPr>
        <w:t xml:space="preserve">аттестация, годовая аттестация могут </w:t>
      </w:r>
      <w:r w:rsidRPr="00F01019">
        <w:rPr>
          <w:rFonts w:ascii="Times New Roman" w:eastAsia="Times New Roman" w:hAnsi="Times New Roman" w:cs="Times New Roman"/>
          <w:color w:val="auto"/>
          <w:lang w:eastAsia="en-US" w:bidi="ar-SA"/>
        </w:rPr>
        <w:t>проводиться в следующих формах</w:t>
      </w:r>
      <w:r w:rsidRPr="00F01019">
        <w:rPr>
          <w:rFonts w:ascii="Times New Roman" w:hAnsi="Times New Roman" w:cs="Times New Roman"/>
          <w:color w:val="auto"/>
        </w:rPr>
        <w:t>: тематическая контрольная работа, четвертная контрольная работа, годовая контрольная работа, изложение, диктант, тест, творческая работа, защита проекта, сдача норматива и др. Все эти виды работ осуществляются в соответствии с рабочими программами учителей и/или в соответствии с планом внутренней системы оценки качества образования в рамках внутришкольного контроля.</w:t>
      </w:r>
    </w:p>
    <w:p w:rsidR="00726EB2" w:rsidRPr="00996206" w:rsidRDefault="00726EB2" w:rsidP="00726EB2">
      <w:pPr>
        <w:widowControl/>
        <w:ind w:firstLine="709"/>
        <w:rPr>
          <w:rFonts w:ascii="Times New Roman" w:eastAsia="Times New Roman" w:hAnsi="Times New Roman" w:cs="Times New Roman"/>
          <w:color w:val="FF0000"/>
          <w:lang w:eastAsia="en-US" w:bidi="ar-SA"/>
        </w:rPr>
      </w:pPr>
      <w:r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</w:p>
    <w:p w:rsidR="00CE6B8B" w:rsidRPr="00996206" w:rsidRDefault="00CE6B8B" w:rsidP="00CE6B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E6B8B" w:rsidRDefault="00CE6B8B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DB065F" w:rsidRDefault="00DB065F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DB065F" w:rsidRDefault="00DB065F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DB065F" w:rsidRDefault="00DB065F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DB065F" w:rsidRDefault="00DB065F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DB065F" w:rsidRDefault="00DB065F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DB065F" w:rsidRDefault="00DB065F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DB065F" w:rsidRDefault="00DB065F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DB065F" w:rsidRDefault="00DB065F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DB065F" w:rsidRDefault="00DB065F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CE6B8B" w:rsidRDefault="00CE6B8B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94302" w:rsidRDefault="0019430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94302" w:rsidRDefault="0019430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94302" w:rsidRDefault="0019430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DB065F" w:rsidRDefault="00DB065F" w:rsidP="00DB06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Учебный план (недельный) основного общего образования </w:t>
      </w:r>
    </w:p>
    <w:p w:rsidR="00DB065F" w:rsidRDefault="00DB065F" w:rsidP="00DB06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5-9 классов</w:t>
      </w:r>
    </w:p>
    <w:tbl>
      <w:tblPr>
        <w:tblStyle w:val="ab"/>
        <w:tblW w:w="10816" w:type="dxa"/>
        <w:tblInd w:w="-601" w:type="dxa"/>
        <w:tblLook w:val="04A0" w:firstRow="1" w:lastRow="0" w:firstColumn="1" w:lastColumn="0" w:noHBand="0" w:noVBand="1"/>
      </w:tblPr>
      <w:tblGrid>
        <w:gridCol w:w="2563"/>
        <w:gridCol w:w="2654"/>
        <w:gridCol w:w="1508"/>
        <w:gridCol w:w="21"/>
        <w:gridCol w:w="663"/>
        <w:gridCol w:w="21"/>
        <w:gridCol w:w="576"/>
        <w:gridCol w:w="21"/>
        <w:gridCol w:w="636"/>
        <w:gridCol w:w="21"/>
        <w:gridCol w:w="636"/>
        <w:gridCol w:w="21"/>
        <w:gridCol w:w="636"/>
        <w:gridCol w:w="21"/>
        <w:gridCol w:w="806"/>
        <w:gridCol w:w="12"/>
      </w:tblGrid>
      <w:tr w:rsidR="00DB065F" w:rsidTr="00C23B97">
        <w:trPr>
          <w:gridAfter w:val="1"/>
          <w:wAfter w:w="12" w:type="dxa"/>
        </w:trPr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предметы, курсы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Учебные курсы, модули (при наличии) 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DB065F" w:rsidTr="00C23B97">
        <w:tc>
          <w:tcPr>
            <w:tcW w:w="1081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67736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(башкирский) язык</w:t>
            </w:r>
          </w:p>
        </w:tc>
        <w:tc>
          <w:tcPr>
            <w:tcW w:w="1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(башкирский) язык Республики Башкортостан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(башкирская) литература</w:t>
            </w:r>
          </w:p>
        </w:tc>
        <w:tc>
          <w:tcPr>
            <w:tcW w:w="1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6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065F" w:rsidTr="00C23B97">
        <w:trPr>
          <w:gridAfter w:val="1"/>
          <w:wAfter w:w="12" w:type="dxa"/>
          <w:trHeight w:val="326"/>
        </w:trPr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065F" w:rsidTr="00C23B97">
        <w:trPr>
          <w:gridAfter w:val="1"/>
          <w:wAfter w:w="12" w:type="dxa"/>
          <w:trHeight w:val="326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065F" w:rsidTr="00C23B97">
        <w:trPr>
          <w:gridAfter w:val="1"/>
          <w:wAfter w:w="12" w:type="dxa"/>
          <w:trHeight w:val="326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677364" w:rsidRDefault="00DB065F" w:rsidP="00F409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364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677364" w:rsidRDefault="00DB065F" w:rsidP="00F409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364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145B9E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9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065F" w:rsidTr="00C23B97">
        <w:trPr>
          <w:gridAfter w:val="1"/>
          <w:wAfter w:w="12" w:type="dxa"/>
        </w:trPr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DB065F" w:rsidTr="00C23B97">
        <w:tc>
          <w:tcPr>
            <w:tcW w:w="67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</w:tr>
      <w:tr w:rsidR="00DB065F" w:rsidTr="00C23B97">
        <w:tc>
          <w:tcPr>
            <w:tcW w:w="67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DB065F" w:rsidTr="00C23B97">
        <w:tc>
          <w:tcPr>
            <w:tcW w:w="67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Рекомендуемая недельная нагрузка (при 5-дневной неделе)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DB065F" w:rsidTr="00C23B97">
        <w:tc>
          <w:tcPr>
            <w:tcW w:w="67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 (при 5-дневной неделе) в соответствии с действующими СанПиН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</w:tbl>
    <w:p w:rsidR="00194302" w:rsidRDefault="00194302" w:rsidP="00DB065F">
      <w:pPr>
        <w:jc w:val="center"/>
        <w:rPr>
          <w:rFonts w:ascii="Times New Roman" w:hAnsi="Times New Roman" w:cs="Times New Roman"/>
          <w:b/>
        </w:rPr>
      </w:pPr>
    </w:p>
    <w:p w:rsidR="00194302" w:rsidRDefault="00194302" w:rsidP="00DB065F">
      <w:pPr>
        <w:jc w:val="center"/>
        <w:rPr>
          <w:rFonts w:ascii="Times New Roman" w:hAnsi="Times New Roman" w:cs="Times New Roman"/>
          <w:b/>
        </w:rPr>
      </w:pPr>
    </w:p>
    <w:p w:rsidR="00DB065F" w:rsidRDefault="00DB065F" w:rsidP="00DB06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Учебный план (годовой) основного общего образования </w:t>
      </w:r>
    </w:p>
    <w:p w:rsidR="00DB065F" w:rsidRDefault="00DB065F" w:rsidP="00DB06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5-9 классов</w:t>
      </w:r>
    </w:p>
    <w:tbl>
      <w:tblPr>
        <w:tblStyle w:val="ab"/>
        <w:tblW w:w="10795" w:type="dxa"/>
        <w:tblInd w:w="-714" w:type="dxa"/>
        <w:tblLook w:val="04A0" w:firstRow="1" w:lastRow="0" w:firstColumn="1" w:lastColumn="0" w:noHBand="0" w:noVBand="1"/>
      </w:tblPr>
      <w:tblGrid>
        <w:gridCol w:w="2563"/>
        <w:gridCol w:w="2545"/>
        <w:gridCol w:w="1508"/>
        <w:gridCol w:w="18"/>
        <w:gridCol w:w="558"/>
        <w:gridCol w:w="18"/>
        <w:gridCol w:w="678"/>
        <w:gridCol w:w="18"/>
        <w:gridCol w:w="678"/>
        <w:gridCol w:w="18"/>
        <w:gridCol w:w="678"/>
        <w:gridCol w:w="18"/>
        <w:gridCol w:w="678"/>
        <w:gridCol w:w="18"/>
        <w:gridCol w:w="801"/>
      </w:tblGrid>
      <w:tr w:rsidR="00DB065F" w:rsidTr="00C23B97"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предметы, курсы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Учебные курсы, модули (при наличии) 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DB065F" w:rsidTr="00C23B97">
        <w:tc>
          <w:tcPr>
            <w:tcW w:w="1079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DB065F" w:rsidTr="00C23B97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</w:tr>
      <w:tr w:rsidR="00DB065F" w:rsidTr="00C23B97"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</w:tr>
      <w:tr w:rsidR="00DB065F" w:rsidTr="00C23B97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DB065F" w:rsidTr="00C23B97"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(башкирский) язык</w:t>
            </w:r>
          </w:p>
        </w:tc>
        <w:tc>
          <w:tcPr>
            <w:tcW w:w="1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</w:tr>
      <w:tr w:rsidR="00DB065F" w:rsidTr="00C23B97"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(башкирский) язык Республики Башкортостан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DB065F" w:rsidTr="00C23B97"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DB065F" w:rsidTr="00C23B97"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(башкирская) литература</w:t>
            </w:r>
          </w:p>
        </w:tc>
        <w:tc>
          <w:tcPr>
            <w:tcW w:w="1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</w:tr>
      <w:tr w:rsidR="00DB065F" w:rsidTr="00C23B97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DB065F" w:rsidTr="00C23B97">
        <w:tc>
          <w:tcPr>
            <w:tcW w:w="2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065F" w:rsidTr="00C23B97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</w:tr>
      <w:tr w:rsidR="00DB065F" w:rsidTr="00C23B97">
        <w:tc>
          <w:tcPr>
            <w:tcW w:w="2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B065F" w:rsidTr="00C23B97">
        <w:tc>
          <w:tcPr>
            <w:tcW w:w="2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B065F" w:rsidTr="00C23B97">
        <w:tc>
          <w:tcPr>
            <w:tcW w:w="2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B065F" w:rsidTr="00C23B97">
        <w:trPr>
          <w:trHeight w:val="326"/>
        </w:trPr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DB065F" w:rsidTr="00C23B97">
        <w:trPr>
          <w:trHeight w:val="326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B065F" w:rsidTr="00C23B97">
        <w:trPr>
          <w:trHeight w:val="326"/>
        </w:trPr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DB065F" w:rsidTr="00C23B97"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DB065F" w:rsidTr="00C23B97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B065F" w:rsidTr="00C23B97">
        <w:tc>
          <w:tcPr>
            <w:tcW w:w="2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DB065F" w:rsidTr="00C23B97">
        <w:tc>
          <w:tcPr>
            <w:tcW w:w="2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DB065F" w:rsidTr="00C23B97">
        <w:tc>
          <w:tcPr>
            <w:tcW w:w="2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B065F" w:rsidTr="00C23B97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B065F" w:rsidTr="00C23B97">
        <w:tc>
          <w:tcPr>
            <w:tcW w:w="2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677364" w:rsidRDefault="00DB065F" w:rsidP="00F409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B065F" w:rsidTr="00C23B97"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677364" w:rsidRDefault="00DB065F" w:rsidP="00F409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DB065F" w:rsidTr="00C23B97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DB065F" w:rsidTr="00C23B97">
        <w:tc>
          <w:tcPr>
            <w:tcW w:w="2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B065F" w:rsidTr="00C23B97"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5338</w:t>
            </w:r>
          </w:p>
        </w:tc>
      </w:tr>
      <w:tr w:rsidR="00DB065F" w:rsidTr="00C23B97">
        <w:tc>
          <w:tcPr>
            <w:tcW w:w="6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517095" w:rsidRDefault="00DB065F" w:rsidP="00F409FE">
            <w:pPr>
              <w:jc w:val="center"/>
              <w:rPr>
                <w:rFonts w:ascii="Times New Roman" w:hAnsi="Times New Roman" w:cs="Times New Roman"/>
              </w:rPr>
            </w:pPr>
            <w:r w:rsidRPr="00517095">
              <w:rPr>
                <w:rFonts w:ascii="Times New Roman" w:hAnsi="Times New Roman" w:cs="Times New Roman"/>
              </w:rPr>
              <w:t>0</w:t>
            </w:r>
          </w:p>
        </w:tc>
      </w:tr>
      <w:tr w:rsidR="00DB065F" w:rsidTr="00C23B97">
        <w:tc>
          <w:tcPr>
            <w:tcW w:w="6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5338</w:t>
            </w:r>
          </w:p>
        </w:tc>
      </w:tr>
      <w:tr w:rsidR="00DB065F" w:rsidTr="00C23B97">
        <w:tc>
          <w:tcPr>
            <w:tcW w:w="6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206226" w:rsidRDefault="00DB065F" w:rsidP="00F409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06226">
              <w:rPr>
                <w:rFonts w:ascii="Times New Roman" w:hAnsi="Times New Roman" w:cs="Times New Roman"/>
                <w:b/>
                <w:color w:val="auto"/>
              </w:rPr>
              <w:t>Рекомендуемая недельная нагрузка (при 5-дневной неделе)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DB065F" w:rsidTr="00C23B97">
        <w:tc>
          <w:tcPr>
            <w:tcW w:w="6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Pr="00206226" w:rsidRDefault="00DB065F" w:rsidP="00F409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06226">
              <w:rPr>
                <w:rFonts w:ascii="Times New Roman" w:hAnsi="Times New Roman" w:cs="Times New Roman"/>
                <w:b/>
                <w:color w:val="auto"/>
              </w:rPr>
              <w:t>Максимально допустимая недельная нагрузка (при 5-дневной неделе) в соответствии с действующими СанПиН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5F" w:rsidRDefault="00DB065F" w:rsidP="00F40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</w:tbl>
    <w:p w:rsidR="00DB065F" w:rsidRDefault="00DB065F" w:rsidP="00DB065F">
      <w:pPr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772FB4">
      <w:pPr>
        <w:jc w:val="center"/>
        <w:rPr>
          <w:rFonts w:ascii="Times New Roman" w:hAnsi="Times New Roman" w:cs="Times New Roman"/>
          <w:b/>
        </w:rPr>
      </w:pPr>
      <w:r w:rsidRPr="00772FB4">
        <w:rPr>
          <w:rFonts w:ascii="Times New Roman" w:hAnsi="Times New Roman" w:cs="Times New Roman"/>
          <w:b/>
        </w:rPr>
        <w:t xml:space="preserve">Учебный план основного общего образования </w:t>
      </w:r>
    </w:p>
    <w:p w:rsidR="00772FB4" w:rsidRDefault="00772FB4" w:rsidP="00772F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5 класса</w:t>
      </w:r>
    </w:p>
    <w:p w:rsidR="00772FB4" w:rsidRPr="00772FB4" w:rsidRDefault="00772FB4" w:rsidP="00772FB4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3"/>
        <w:gridCol w:w="2961"/>
        <w:gridCol w:w="1871"/>
        <w:gridCol w:w="2303"/>
      </w:tblGrid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6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  <w:b/>
              </w:rPr>
              <w:t>Учебные предметы, курсы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color w:val="231F20"/>
                <w:w w:val="120"/>
              </w:rPr>
            </w:pPr>
          </w:p>
        </w:tc>
        <w:tc>
          <w:tcPr>
            <w:tcW w:w="7135" w:type="dxa"/>
            <w:gridSpan w:val="3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FB4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772FB4" w:rsidRPr="00772FB4" w:rsidTr="00AD589C">
        <w:tc>
          <w:tcPr>
            <w:tcW w:w="2563" w:type="dxa"/>
            <w:vMerge w:val="restart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170</w:t>
            </w:r>
          </w:p>
        </w:tc>
      </w:tr>
      <w:tr w:rsidR="00772FB4" w:rsidRPr="00772FB4" w:rsidTr="00AD589C">
        <w:tc>
          <w:tcPr>
            <w:tcW w:w="2563" w:type="dxa"/>
            <w:vMerge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102</w:t>
            </w:r>
          </w:p>
        </w:tc>
      </w:tr>
      <w:tr w:rsidR="00AD589C" w:rsidRPr="00772FB4" w:rsidTr="00AD589C">
        <w:tc>
          <w:tcPr>
            <w:tcW w:w="2563" w:type="dxa"/>
            <w:vMerge w:val="restart"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2961" w:type="dxa"/>
          </w:tcPr>
          <w:p w:rsidR="00AD589C" w:rsidRPr="00772FB4" w:rsidRDefault="00AD589C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 xml:space="preserve">Родной </w:t>
            </w:r>
            <w:r>
              <w:rPr>
                <w:rFonts w:ascii="Times New Roman" w:hAnsi="Times New Roman" w:cs="Times New Roman"/>
              </w:rPr>
              <w:t xml:space="preserve">(русский) </w:t>
            </w:r>
            <w:r w:rsidRPr="00772FB4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871" w:type="dxa"/>
            <w:vMerge w:val="restart"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  <w:vMerge w:val="restart"/>
          </w:tcPr>
          <w:p w:rsidR="00AD589C" w:rsidRPr="00772FB4" w:rsidRDefault="005E4718" w:rsidP="0077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D589C" w:rsidRPr="00772FB4" w:rsidTr="00AD589C">
        <w:tc>
          <w:tcPr>
            <w:tcW w:w="2563" w:type="dxa"/>
            <w:vMerge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AD589C" w:rsidRPr="00772FB4" w:rsidRDefault="00AD589C" w:rsidP="0077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(башкирский) язык</w:t>
            </w:r>
          </w:p>
        </w:tc>
        <w:tc>
          <w:tcPr>
            <w:tcW w:w="1871" w:type="dxa"/>
            <w:vMerge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89C" w:rsidRPr="00772FB4" w:rsidTr="00AD589C">
        <w:tc>
          <w:tcPr>
            <w:tcW w:w="2563" w:type="dxa"/>
            <w:vMerge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AD589C" w:rsidRPr="00772FB4" w:rsidRDefault="00AD589C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Государственный (башкирский) язык Республики Башкортостан</w:t>
            </w:r>
          </w:p>
        </w:tc>
        <w:tc>
          <w:tcPr>
            <w:tcW w:w="1871" w:type="dxa"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34</w:t>
            </w:r>
          </w:p>
        </w:tc>
      </w:tr>
      <w:tr w:rsidR="00AD589C" w:rsidRPr="00772FB4" w:rsidTr="00AD589C">
        <w:tc>
          <w:tcPr>
            <w:tcW w:w="2563" w:type="dxa"/>
            <w:vMerge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AD589C" w:rsidRPr="00772FB4" w:rsidRDefault="00AD589C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 xml:space="preserve">Родная </w:t>
            </w:r>
            <w:r>
              <w:rPr>
                <w:rFonts w:ascii="Times New Roman" w:hAnsi="Times New Roman" w:cs="Times New Roman"/>
              </w:rPr>
              <w:t xml:space="preserve">(русская) </w:t>
            </w:r>
            <w:r w:rsidRPr="00772F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1" w:type="dxa"/>
            <w:vMerge w:val="restart"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  <w:vMerge w:val="restart"/>
          </w:tcPr>
          <w:p w:rsidR="00AD589C" w:rsidRPr="00772FB4" w:rsidRDefault="005E4718" w:rsidP="0077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D589C" w:rsidRPr="00772FB4" w:rsidTr="00AD589C">
        <w:tc>
          <w:tcPr>
            <w:tcW w:w="2563" w:type="dxa"/>
            <w:vMerge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AD589C" w:rsidRPr="00772FB4" w:rsidRDefault="00AD589C" w:rsidP="005E4718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 xml:space="preserve">Родная </w:t>
            </w:r>
            <w:r>
              <w:rPr>
                <w:rFonts w:ascii="Times New Roman" w:hAnsi="Times New Roman" w:cs="Times New Roman"/>
              </w:rPr>
              <w:t>(</w:t>
            </w:r>
            <w:r w:rsidR="005E4718">
              <w:rPr>
                <w:rFonts w:ascii="Times New Roman" w:hAnsi="Times New Roman" w:cs="Times New Roman"/>
              </w:rPr>
              <w:t>башкирская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772F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1" w:type="dxa"/>
            <w:vMerge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AD589C" w:rsidRPr="00772FB4" w:rsidRDefault="00AD589C" w:rsidP="00772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61" w:type="dxa"/>
          </w:tcPr>
          <w:p w:rsidR="00772FB4" w:rsidRPr="00772FB4" w:rsidRDefault="00772FB4" w:rsidP="005E4718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 xml:space="preserve">Иностранный </w:t>
            </w:r>
            <w:r w:rsidR="005E4718" w:rsidRPr="00772FB4">
              <w:rPr>
                <w:rFonts w:ascii="Times New Roman" w:hAnsi="Times New Roman" w:cs="Times New Roman"/>
              </w:rPr>
              <w:t>(английский)</w:t>
            </w:r>
            <w:r w:rsidR="005E4718">
              <w:rPr>
                <w:rFonts w:ascii="Times New Roman" w:hAnsi="Times New Roman" w:cs="Times New Roman"/>
              </w:rPr>
              <w:t xml:space="preserve"> </w:t>
            </w:r>
            <w:r w:rsidRPr="00772FB4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102</w:t>
            </w: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170</w:t>
            </w: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34</w:t>
            </w:r>
          </w:p>
        </w:tc>
      </w:tr>
      <w:tr w:rsidR="00772FB4" w:rsidRPr="00772FB4" w:rsidTr="00AD589C">
        <w:trPr>
          <w:trHeight w:val="326"/>
        </w:trPr>
        <w:tc>
          <w:tcPr>
            <w:tcW w:w="2563" w:type="dxa"/>
            <w:vMerge w:val="restart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История</w:t>
            </w:r>
            <w:r w:rsidR="00AD589C">
              <w:rPr>
                <w:rFonts w:ascii="Times New Roman" w:hAnsi="Times New Roman" w:cs="Times New Roman"/>
              </w:rPr>
              <w:t xml:space="preserve"> России. Всеобщая история.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68</w:t>
            </w:r>
          </w:p>
        </w:tc>
      </w:tr>
      <w:tr w:rsidR="00772FB4" w:rsidRPr="00772FB4" w:rsidTr="00AD589C">
        <w:tc>
          <w:tcPr>
            <w:tcW w:w="2563" w:type="dxa"/>
            <w:vMerge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34</w:t>
            </w: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34</w:t>
            </w:r>
          </w:p>
        </w:tc>
      </w:tr>
      <w:tr w:rsidR="00772FB4" w:rsidRPr="00772FB4" w:rsidTr="00AD589C">
        <w:tc>
          <w:tcPr>
            <w:tcW w:w="2563" w:type="dxa"/>
            <w:vMerge w:val="restart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1" w:type="dxa"/>
          </w:tcPr>
          <w:p w:rsidR="00772FB4" w:rsidRPr="00772FB4" w:rsidRDefault="00AD589C" w:rsidP="0077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03" w:type="dxa"/>
          </w:tcPr>
          <w:p w:rsidR="00772FB4" w:rsidRPr="00772FB4" w:rsidRDefault="005E4718" w:rsidP="0077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72FB4" w:rsidRPr="00772FB4" w:rsidTr="00AD589C">
        <w:tc>
          <w:tcPr>
            <w:tcW w:w="2563" w:type="dxa"/>
            <w:vMerge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1" w:type="dxa"/>
          </w:tcPr>
          <w:p w:rsidR="00772FB4" w:rsidRPr="00772FB4" w:rsidRDefault="005E4718" w:rsidP="0077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03" w:type="dxa"/>
          </w:tcPr>
          <w:p w:rsidR="00772FB4" w:rsidRPr="00772FB4" w:rsidRDefault="005E4718" w:rsidP="0077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68</w:t>
            </w: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68</w:t>
            </w: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  <w:b/>
              </w:rPr>
              <w:t>986</w:t>
            </w: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5" w:type="dxa"/>
            <w:gridSpan w:val="3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FB4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</w:rPr>
              <w:t>0</w:t>
            </w:r>
          </w:p>
        </w:tc>
      </w:tr>
      <w:tr w:rsidR="00772FB4" w:rsidRPr="00772FB4" w:rsidTr="00AD589C">
        <w:tc>
          <w:tcPr>
            <w:tcW w:w="256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772FB4" w:rsidRPr="00772FB4" w:rsidRDefault="00772FB4" w:rsidP="00772FB4">
            <w:pPr>
              <w:rPr>
                <w:rFonts w:ascii="Times New Roman" w:hAnsi="Times New Roman" w:cs="Times New Roman"/>
              </w:rPr>
            </w:pPr>
            <w:r w:rsidRPr="00772FB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71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303" w:type="dxa"/>
          </w:tcPr>
          <w:p w:rsidR="00772FB4" w:rsidRPr="00772FB4" w:rsidRDefault="00772FB4" w:rsidP="0077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B4">
              <w:rPr>
                <w:rFonts w:ascii="Times New Roman" w:hAnsi="Times New Roman" w:cs="Times New Roman"/>
                <w:b/>
              </w:rPr>
              <w:t>986</w:t>
            </w:r>
          </w:p>
        </w:tc>
      </w:tr>
    </w:tbl>
    <w:p w:rsidR="00772FB4" w:rsidRPr="00772FB4" w:rsidRDefault="00772FB4" w:rsidP="00772FB4">
      <w:pPr>
        <w:jc w:val="center"/>
        <w:rPr>
          <w:rFonts w:ascii="Times New Roman" w:hAnsi="Times New Roman" w:cs="Times New Roman"/>
          <w:b/>
        </w:rPr>
      </w:pPr>
    </w:p>
    <w:p w:rsidR="00CE6B8B" w:rsidRPr="00772FB4" w:rsidRDefault="00CE6B8B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C0A8C">
      <w:pPr>
        <w:pStyle w:val="aa"/>
        <w:rPr>
          <w:rFonts w:ascii="Times New Roman" w:hAnsi="Times New Roman" w:cs="Times New Roman"/>
          <w:b/>
        </w:rPr>
      </w:pPr>
    </w:p>
    <w:p w:rsidR="00772FB4" w:rsidRDefault="00772FB4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772FB4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ПОЯСНИТЕЛЬНАЯ ЗАПИСКА К УЧЕБНОМУ ПЛАНУ </w:t>
      </w:r>
    </w:p>
    <w:p w:rsidR="00772FB4" w:rsidRDefault="00772FB4" w:rsidP="00772FB4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ОСНОВНОГО ОБЩЕГО ОБРАЗОВАНИЯ</w:t>
      </w:r>
    </w:p>
    <w:p w:rsidR="00772FB4" w:rsidRDefault="00772FB4" w:rsidP="00772FB4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6-9-Х КЛАССОВ</w:t>
      </w:r>
    </w:p>
    <w:p w:rsidR="00772FB4" w:rsidRDefault="00772FB4" w:rsidP="00772FB4">
      <w:pPr>
        <w:pStyle w:val="a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772FB4" w:rsidRPr="00D64D9E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У</w:t>
      </w:r>
      <w:r w:rsidRPr="00D64D9E">
        <w:rPr>
          <w:rFonts w:ascii="Times New Roman" w:hAnsi="Times New Roman" w:cs="Times New Roman"/>
        </w:rPr>
        <w:t xml:space="preserve">чебный план </w:t>
      </w:r>
      <w:r w:rsidR="00CC0A8C">
        <w:rPr>
          <w:rFonts w:ascii="Times New Roman" w:hAnsi="Times New Roman" w:cs="Times New Roman"/>
        </w:rPr>
        <w:t xml:space="preserve">разработан </w:t>
      </w:r>
      <w:r w:rsidR="00CC0A8C" w:rsidRPr="00D64D9E">
        <w:rPr>
          <w:rFonts w:ascii="Times New Roman" w:hAnsi="Times New Roman" w:cs="Times New Roman"/>
        </w:rPr>
        <w:t>на</w:t>
      </w:r>
      <w:r w:rsidRPr="00D64D9E">
        <w:rPr>
          <w:rFonts w:ascii="Times New Roman" w:hAnsi="Times New Roman" w:cs="Times New Roman"/>
        </w:rPr>
        <w:t xml:space="preserve"> </w:t>
      </w:r>
      <w:r w:rsidR="00CC0A8C" w:rsidRPr="00D64D9E">
        <w:rPr>
          <w:rFonts w:ascii="Times New Roman" w:hAnsi="Times New Roman" w:cs="Times New Roman"/>
        </w:rPr>
        <w:t>основе следующих</w:t>
      </w:r>
      <w:r w:rsidRPr="00D64D9E">
        <w:rPr>
          <w:rFonts w:ascii="Times New Roman" w:hAnsi="Times New Roman" w:cs="Times New Roman"/>
        </w:rPr>
        <w:t xml:space="preserve"> документов:</w:t>
      </w:r>
    </w:p>
    <w:p w:rsidR="00772FB4" w:rsidRPr="00D64D9E" w:rsidRDefault="00772FB4" w:rsidP="00772FB4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64D9E">
        <w:rPr>
          <w:rFonts w:ascii="Times New Roman" w:hAnsi="Times New Roman" w:cs="Times New Roman"/>
        </w:rPr>
        <w:t xml:space="preserve"> 1.Федеральный закон</w:t>
      </w:r>
      <w:r w:rsidRPr="00D64D9E">
        <w:rPr>
          <w:rFonts w:ascii="Times New Roman" w:hAnsi="Times New Roman" w:cs="Times New Roman"/>
        </w:rPr>
        <w:tab/>
        <w:t>от 29.12.2012 № 273-ФЗ "Об образовании в Российской</w:t>
      </w:r>
    </w:p>
    <w:p w:rsidR="00772FB4" w:rsidRPr="00D64D9E" w:rsidRDefault="00772FB4" w:rsidP="00772FB4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Федерации" </w:t>
      </w:r>
      <w:r w:rsidR="00CC0A8C" w:rsidRPr="00D64D9E">
        <w:rPr>
          <w:rFonts w:ascii="Times New Roman" w:hAnsi="Times New Roman" w:cs="Times New Roman"/>
        </w:rPr>
        <w:t>(с</w:t>
      </w:r>
      <w:r w:rsidRPr="00D64D9E">
        <w:rPr>
          <w:rFonts w:ascii="Times New Roman" w:hAnsi="Times New Roman" w:cs="Times New Roman"/>
        </w:rPr>
        <w:t xml:space="preserve"> изменениями и дополнениями).</w:t>
      </w:r>
    </w:p>
    <w:p w:rsidR="00772FB4" w:rsidRPr="00D64D9E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64D9E">
        <w:rPr>
          <w:rFonts w:ascii="Times New Roman" w:hAnsi="Times New Roman" w:cs="Times New Roman"/>
        </w:rPr>
        <w:t>2. СанПиН 2.4.2.</w:t>
      </w:r>
      <w:r>
        <w:rPr>
          <w:rFonts w:ascii="Times New Roman" w:hAnsi="Times New Roman" w:cs="Times New Roman"/>
        </w:rPr>
        <w:t>3648-20</w:t>
      </w:r>
      <w:r w:rsidRPr="00D64D9E">
        <w:rPr>
          <w:rFonts w:ascii="Times New Roman" w:hAnsi="Times New Roman" w:cs="Times New Roman"/>
        </w:rPr>
        <w:t xml:space="preserve"> "Санитарно-эпидемиологические требования к </w:t>
      </w:r>
      <w:r>
        <w:rPr>
          <w:rFonts w:ascii="Times New Roman" w:hAnsi="Times New Roman" w:cs="Times New Roman"/>
        </w:rPr>
        <w:t>организациям воспитания и обучения, отдыха и оздоровления детей и молодежи»</w:t>
      </w:r>
      <w:r w:rsidRPr="00D64D9E">
        <w:rPr>
          <w:rFonts w:ascii="Times New Roman" w:hAnsi="Times New Roman" w:cs="Times New Roman"/>
        </w:rPr>
        <w:t>;</w:t>
      </w:r>
    </w:p>
    <w:p w:rsidR="00772FB4" w:rsidRPr="00D64D9E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64D9E">
        <w:rPr>
          <w:rFonts w:ascii="Times New Roman" w:hAnsi="Times New Roman" w:cs="Times New Roman"/>
        </w:rPr>
        <w:t>3.Федеральный</w:t>
      </w:r>
      <w:r w:rsidRPr="00D64D9E">
        <w:rPr>
          <w:rFonts w:ascii="Times New Roman" w:hAnsi="Times New Roman" w:cs="Times New Roman"/>
        </w:rPr>
        <w:tab/>
        <w:t xml:space="preserve">государственный </w:t>
      </w:r>
      <w:r w:rsidR="00CC0A8C" w:rsidRPr="00D64D9E">
        <w:rPr>
          <w:rFonts w:ascii="Times New Roman" w:hAnsi="Times New Roman" w:cs="Times New Roman"/>
        </w:rPr>
        <w:t>образовательный стандарт</w:t>
      </w:r>
      <w:r w:rsidRPr="00D64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 w:rsidRPr="00D64D9E">
        <w:rPr>
          <w:rFonts w:ascii="Times New Roman" w:hAnsi="Times New Roman" w:cs="Times New Roman"/>
        </w:rPr>
        <w:t xml:space="preserve"> общего образования,</w:t>
      </w:r>
      <w:r>
        <w:rPr>
          <w:rFonts w:ascii="Times New Roman" w:hAnsi="Times New Roman" w:cs="Times New Roman"/>
        </w:rPr>
        <w:t xml:space="preserve"> </w:t>
      </w:r>
      <w:r w:rsidRPr="00D64D9E">
        <w:rPr>
          <w:rFonts w:ascii="Times New Roman" w:hAnsi="Times New Roman" w:cs="Times New Roman"/>
        </w:rPr>
        <w:t xml:space="preserve">утвержденный приказом </w:t>
      </w:r>
      <w:r w:rsidR="00CC0A8C" w:rsidRPr="00D64D9E">
        <w:rPr>
          <w:rFonts w:ascii="Times New Roman" w:hAnsi="Times New Roman" w:cs="Times New Roman"/>
        </w:rPr>
        <w:t>Министерства образования</w:t>
      </w:r>
      <w:r>
        <w:rPr>
          <w:rFonts w:ascii="Times New Roman" w:hAnsi="Times New Roman" w:cs="Times New Roman"/>
        </w:rPr>
        <w:t xml:space="preserve"> и </w:t>
      </w:r>
      <w:r w:rsidR="00CC0A8C">
        <w:rPr>
          <w:rFonts w:ascii="Times New Roman" w:hAnsi="Times New Roman" w:cs="Times New Roman"/>
        </w:rPr>
        <w:t xml:space="preserve">науки </w:t>
      </w:r>
      <w:r w:rsidR="00CC0A8C" w:rsidRPr="00D64D9E">
        <w:rPr>
          <w:rFonts w:ascii="Times New Roman" w:hAnsi="Times New Roman" w:cs="Times New Roman"/>
        </w:rPr>
        <w:t>Российской</w:t>
      </w:r>
    </w:p>
    <w:p w:rsidR="00772FB4" w:rsidRDefault="00772FB4" w:rsidP="00772FB4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Федерации от </w:t>
      </w:r>
      <w:r>
        <w:rPr>
          <w:rFonts w:ascii="Times New Roman" w:hAnsi="Times New Roman" w:cs="Times New Roman"/>
        </w:rPr>
        <w:t>17.12.2010г. №1897;</w:t>
      </w:r>
    </w:p>
    <w:p w:rsidR="00772FB4" w:rsidRPr="0060306F" w:rsidRDefault="00772FB4" w:rsidP="00772FB4">
      <w:pPr>
        <w:pStyle w:val="aa"/>
        <w:rPr>
          <w:rFonts w:ascii="Times New Roman" w:hAnsi="Times New Roman" w:cs="Times New Roman"/>
        </w:rPr>
      </w:pPr>
      <w:r>
        <w:rPr>
          <w:rFonts w:ascii="Times New Roman"/>
        </w:rPr>
        <w:t xml:space="preserve">        </w:t>
      </w:r>
      <w:r w:rsidRPr="00D64D9E">
        <w:rPr>
          <w:rFonts w:ascii="Times New Roman"/>
        </w:rPr>
        <w:t xml:space="preserve">4. </w:t>
      </w:r>
      <w:r>
        <w:rPr>
          <w:rFonts w:ascii="Times New Roman" w:hAnsi="Times New Roman" w:cs="Times New Roman"/>
        </w:rPr>
        <w:t>Порядок</w:t>
      </w:r>
      <w:r w:rsidRPr="0060306F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</w:t>
      </w:r>
      <w:r>
        <w:rPr>
          <w:rFonts w:ascii="Times New Roman" w:hAnsi="Times New Roman" w:cs="Times New Roman"/>
        </w:rPr>
        <w:t>ения России от 22.03.2021 № 115</w:t>
      </w:r>
      <w:r w:rsidRPr="0060306F">
        <w:rPr>
          <w:rFonts w:ascii="Times New Roman" w:hAnsi="Times New Roman" w:cs="Times New Roman"/>
        </w:rPr>
        <w:t>;</w:t>
      </w:r>
    </w:p>
    <w:p w:rsidR="00772FB4" w:rsidRPr="00D64D9E" w:rsidRDefault="00772FB4" w:rsidP="00772FB4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D64D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5</w:t>
      </w:r>
      <w:r w:rsidRPr="00D64D9E">
        <w:rPr>
          <w:rFonts w:ascii="Times New Roman" w:eastAsia="Calibri" w:hAnsi="Times New Roman" w:cs="Times New Roman"/>
        </w:rPr>
        <w:t xml:space="preserve">. </w:t>
      </w:r>
      <w:r w:rsidR="00CC0A8C" w:rsidRPr="00D64D9E">
        <w:rPr>
          <w:rFonts w:ascii="Times New Roman" w:hAnsi="Times New Roman" w:cs="Times New Roman"/>
        </w:rPr>
        <w:t>Закон Республики</w:t>
      </w:r>
      <w:r w:rsidRPr="00D64D9E">
        <w:rPr>
          <w:rFonts w:ascii="Times New Roman" w:hAnsi="Times New Roman" w:cs="Times New Roman"/>
        </w:rPr>
        <w:t xml:space="preserve"> </w:t>
      </w:r>
      <w:r w:rsidR="00CC0A8C" w:rsidRPr="00D64D9E">
        <w:rPr>
          <w:rFonts w:ascii="Times New Roman" w:hAnsi="Times New Roman" w:cs="Times New Roman"/>
        </w:rPr>
        <w:t>Башкортостан «</w:t>
      </w:r>
      <w:r w:rsidRPr="00D64D9E">
        <w:rPr>
          <w:rFonts w:ascii="Times New Roman" w:hAnsi="Times New Roman" w:cs="Times New Roman"/>
        </w:rPr>
        <w:t>Об образовании в Республике Башкортостан» от 1 июля 2013 г. № 696-з;</w:t>
      </w:r>
    </w:p>
    <w:p w:rsidR="00772FB4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</w:t>
      </w:r>
      <w:r w:rsidRPr="00D64D9E">
        <w:rPr>
          <w:rFonts w:ascii="Times New Roman" w:hAnsi="Times New Roman" w:cs="Times New Roman"/>
        </w:rPr>
        <w:t>.  Закон Республики Башкортостан «О языках народов Республики Башкортостан» от 15.02.1999г № 216-з</w:t>
      </w:r>
      <w:r>
        <w:rPr>
          <w:rFonts w:ascii="Times New Roman" w:hAnsi="Times New Roman" w:cs="Times New Roman"/>
        </w:rPr>
        <w:t>;</w:t>
      </w:r>
    </w:p>
    <w:p w:rsidR="00772FB4" w:rsidRDefault="00CC0A8C" w:rsidP="00772FB4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Управляющего</w:t>
      </w:r>
      <w:r w:rsidR="00772FB4">
        <w:rPr>
          <w:rFonts w:ascii="Times New Roman" w:hAnsi="Times New Roman" w:cs="Times New Roman"/>
        </w:rPr>
        <w:t xml:space="preserve"> совета от 29.04.2022г. (протокол № 5);</w:t>
      </w:r>
    </w:p>
    <w:p w:rsidR="00772FB4" w:rsidRPr="00CE6B8B" w:rsidRDefault="00772FB4" w:rsidP="00772FB4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8. Решение Педагогического совета от 18.04.2022г. (протокол № 9), от 05.05.2022г. (протокол №10).</w:t>
      </w:r>
    </w:p>
    <w:p w:rsidR="00772FB4" w:rsidRDefault="00772FB4" w:rsidP="00772FB4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1312">
        <w:rPr>
          <w:rFonts w:ascii="Times New Roman" w:hAnsi="Times New Roman" w:cs="Times New Roman"/>
        </w:rPr>
        <w:t xml:space="preserve">         </w:t>
      </w:r>
      <w:r w:rsidRPr="00D64D9E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–</w:t>
      </w:r>
      <w:r w:rsidRPr="00D64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частью основной образовательной программы основного общего образования, обеспечивает реализацию требований федерального государственного образовательного стандарта основного общего образования и определяет предметные области, состав учебных предметов, максимально допустимую недельную нагрузку учащихся, распределяет учебные предметы по классам.</w:t>
      </w:r>
      <w:r w:rsidRPr="00D64D9E">
        <w:rPr>
          <w:rFonts w:ascii="Times New Roman" w:eastAsia="Calibri" w:hAnsi="Times New Roman" w:cs="Times New Roman"/>
        </w:rPr>
        <w:t xml:space="preserve"> </w:t>
      </w:r>
    </w:p>
    <w:p w:rsidR="00772FB4" w:rsidRDefault="00772FB4" w:rsidP="00772FB4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Продолжительность учебного года для </w:t>
      </w:r>
      <w:r w:rsidR="00CF1312">
        <w:rPr>
          <w:rFonts w:ascii="Times New Roman" w:eastAsia="Calibri" w:hAnsi="Times New Roman" w:cs="Times New Roman"/>
        </w:rPr>
        <w:t>6-8</w:t>
      </w:r>
      <w:r>
        <w:rPr>
          <w:rFonts w:ascii="Times New Roman" w:eastAsia="Calibri" w:hAnsi="Times New Roman" w:cs="Times New Roman"/>
        </w:rPr>
        <w:t>-х классов составляет 34 недели</w:t>
      </w:r>
      <w:r w:rsidR="00CF1312">
        <w:rPr>
          <w:rFonts w:ascii="Times New Roman" w:eastAsia="Calibri" w:hAnsi="Times New Roman" w:cs="Times New Roman"/>
        </w:rPr>
        <w:t>, для 9-х классов-33 недели</w:t>
      </w:r>
      <w:r>
        <w:rPr>
          <w:rFonts w:ascii="Times New Roman" w:eastAsia="Calibri" w:hAnsi="Times New Roman" w:cs="Times New Roman"/>
        </w:rPr>
        <w:t>.</w:t>
      </w:r>
    </w:p>
    <w:p w:rsidR="00772FB4" w:rsidRDefault="00772FB4" w:rsidP="00772FB4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Максимально допустимая недельная нагрузка составляет </w:t>
      </w:r>
      <w:r w:rsidR="00CF1312">
        <w:rPr>
          <w:rFonts w:ascii="Times New Roman" w:eastAsia="Calibri" w:hAnsi="Times New Roman" w:cs="Times New Roman"/>
        </w:rPr>
        <w:t xml:space="preserve">для 6 класса-30 часов, 7 класса- 32 часа, 8-9-х классов-33 </w:t>
      </w:r>
      <w:r w:rsidR="00CC0A8C">
        <w:rPr>
          <w:rFonts w:ascii="Times New Roman" w:eastAsia="Calibri" w:hAnsi="Times New Roman" w:cs="Times New Roman"/>
        </w:rPr>
        <w:t>часа при</w:t>
      </w:r>
      <w:r>
        <w:rPr>
          <w:rFonts w:ascii="Times New Roman" w:eastAsia="Calibri" w:hAnsi="Times New Roman" w:cs="Times New Roman"/>
        </w:rPr>
        <w:t xml:space="preserve"> пятидневной учебной неделе.</w:t>
      </w:r>
    </w:p>
    <w:p w:rsidR="00772FB4" w:rsidRDefault="00772FB4" w:rsidP="00772FB4">
      <w:pPr>
        <w:pStyle w:val="a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Продолжительность урока составляет 40 минут.</w:t>
      </w:r>
    </w:p>
    <w:p w:rsidR="00772FB4" w:rsidRPr="00D64D9E" w:rsidRDefault="00772FB4" w:rsidP="00772FB4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D64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обучающихся, получающих образование в форме семейного образования и на дому, по согласованию с родителями (законными представителями), создается индивидуальный учебный план на основе настоящего учебного плана для прохождения программного материала и промежуточной аттестации.</w:t>
      </w:r>
    </w:p>
    <w:p w:rsidR="00772FB4" w:rsidRPr="00D64D9E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64D9E">
        <w:rPr>
          <w:rFonts w:ascii="Times New Roman" w:hAnsi="Times New Roman" w:cs="Times New Roman"/>
        </w:rPr>
        <w:t xml:space="preserve">Учебный план состоит из двух частей: обязательной части и части, </w:t>
      </w:r>
      <w:r w:rsidR="00CC0A8C" w:rsidRPr="00D64D9E">
        <w:rPr>
          <w:rFonts w:ascii="Times New Roman" w:hAnsi="Times New Roman" w:cs="Times New Roman"/>
        </w:rPr>
        <w:t>формируемой участниками</w:t>
      </w:r>
      <w:r w:rsidRPr="00D64D9E">
        <w:rPr>
          <w:rFonts w:ascii="Times New Roman" w:hAnsi="Times New Roman" w:cs="Times New Roman"/>
        </w:rPr>
        <w:t xml:space="preserve"> образовательных отношений.</w:t>
      </w:r>
    </w:p>
    <w:p w:rsidR="00772FB4" w:rsidRDefault="00772FB4" w:rsidP="00772FB4">
      <w:pPr>
        <w:pStyle w:val="aa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            Обязательная часть учебного плана включает в себя следующие предметные области:</w:t>
      </w:r>
    </w:p>
    <w:p w:rsidR="00772FB4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«Русский язык и литература», «Родной язык и родная литература», «Иностранные языки», «Математика и информатика», «Общественно-научные предметы», «Естественно-научные предметы», «Основы духовно-нравственной культуры народов России», «Искусство», «Технология», «Физическая культура и основы безопасности жизнедеятельности».</w:t>
      </w:r>
    </w:p>
    <w:p w:rsidR="00772FB4" w:rsidRPr="00D64D9E" w:rsidRDefault="00CF1312" w:rsidP="00772FB4">
      <w:pPr>
        <w:pStyle w:val="aa"/>
        <w:ind w:right="-1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72FB4">
        <w:rPr>
          <w:rFonts w:ascii="Times New Roman" w:hAnsi="Times New Roman" w:cs="Times New Roman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история», которые изучаются интегрированно (текущее оценивание и промежуточная аттестация осуществляются по учебному предмету «История»).</w:t>
      </w:r>
    </w:p>
    <w:p w:rsidR="00CF1312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 качестве иностранного языка изучается английский язык.</w:t>
      </w:r>
      <w:r w:rsidR="00CF1312">
        <w:rPr>
          <w:rFonts w:ascii="Times New Roman" w:hAnsi="Times New Roman" w:cs="Times New Roman"/>
        </w:rPr>
        <w:t xml:space="preserve"> В 6-7-х классах изучается немецкий язык в качестве второго иностранного языка.</w:t>
      </w:r>
      <w:r w:rsidR="00CC0A8C">
        <w:rPr>
          <w:rFonts w:ascii="Times New Roman" w:hAnsi="Times New Roman" w:cs="Times New Roman"/>
        </w:rPr>
        <w:t xml:space="preserve"> </w:t>
      </w:r>
      <w:r w:rsidR="00CF1312">
        <w:rPr>
          <w:rFonts w:ascii="Times New Roman" w:hAnsi="Times New Roman" w:cs="Times New Roman"/>
        </w:rPr>
        <w:t>Выбор второго иностранного языка осуществляется на основании выбора родителей (законных представителей) с учетом мнения обучающихся.</w:t>
      </w:r>
    </w:p>
    <w:p w:rsidR="00772FB4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Предметная область «Родной язык и </w:t>
      </w:r>
      <w:r w:rsidR="00CF1312">
        <w:rPr>
          <w:rFonts w:ascii="Times New Roman" w:hAnsi="Times New Roman" w:cs="Times New Roman"/>
        </w:rPr>
        <w:t xml:space="preserve">родная </w:t>
      </w:r>
      <w:r w:rsidR="00CC0A8C">
        <w:rPr>
          <w:rFonts w:ascii="Times New Roman" w:hAnsi="Times New Roman" w:cs="Times New Roman"/>
        </w:rPr>
        <w:t>литература на</w:t>
      </w:r>
      <w:r>
        <w:rPr>
          <w:rFonts w:ascii="Times New Roman" w:hAnsi="Times New Roman" w:cs="Times New Roman"/>
        </w:rPr>
        <w:t xml:space="preserve"> родном языке» предста</w:t>
      </w:r>
      <w:r w:rsidR="00CF1312">
        <w:rPr>
          <w:rFonts w:ascii="Times New Roman" w:hAnsi="Times New Roman" w:cs="Times New Roman"/>
        </w:rPr>
        <w:t xml:space="preserve">влена предметами «Родной язык» </w:t>
      </w:r>
      <w:r>
        <w:rPr>
          <w:rFonts w:ascii="Times New Roman" w:hAnsi="Times New Roman" w:cs="Times New Roman"/>
        </w:rPr>
        <w:t xml:space="preserve">и «Родная литература на родном языке». Выбор родного языка для изучения осуществляется на основании заявления родителей (законных представителей) и при наличии </w:t>
      </w:r>
      <w:r w:rsidRPr="00A40083">
        <w:rPr>
          <w:rFonts w:ascii="Times New Roman" w:hAnsi="Times New Roman" w:cs="Times New Roman"/>
        </w:rPr>
        <w:t>кадровых, м</w:t>
      </w:r>
      <w:r>
        <w:rPr>
          <w:rFonts w:ascii="Times New Roman" w:hAnsi="Times New Roman" w:cs="Times New Roman"/>
        </w:rPr>
        <w:t>атериально-технических ресурсов.</w:t>
      </w:r>
      <w:r w:rsidRPr="002D2A93">
        <w:rPr>
          <w:rFonts w:ascii="Times New Roman" w:hAnsi="Times New Roman" w:cs="Times New Roman"/>
        </w:rPr>
        <w:t xml:space="preserve"> </w:t>
      </w:r>
    </w:p>
    <w:p w:rsidR="00AA6692" w:rsidRPr="001B1480" w:rsidRDefault="00772FB4" w:rsidP="00CC0A8C">
      <w:pPr>
        <w:pStyle w:val="aa"/>
        <w:jc w:val="both"/>
        <w:rPr>
          <w:rFonts w:ascii="Times New Roman" w:hAnsi="Times New Roman" w:cs="Times New Roman"/>
          <w:b/>
        </w:rPr>
      </w:pPr>
      <w:r w:rsidRPr="00D64D9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="00AA6692">
        <w:rPr>
          <w:rFonts w:ascii="Times New Roman" w:hAnsi="Times New Roman" w:cs="Times New Roman"/>
          <w:b/>
        </w:rPr>
        <w:t xml:space="preserve">  </w:t>
      </w:r>
      <w:r w:rsidR="00AA6692" w:rsidRPr="001B1480">
        <w:rPr>
          <w:rFonts w:ascii="Times New Roman" w:hAnsi="Times New Roman" w:cs="Times New Roman"/>
        </w:rPr>
        <w:t xml:space="preserve"> Часть, формируемая участниками образовательных отношений, обеспечит </w:t>
      </w:r>
      <w:r w:rsidR="00AA6692" w:rsidRPr="001B1480">
        <w:rPr>
          <w:rFonts w:ascii="Times New Roman" w:hAnsi="Times New Roman" w:cs="Times New Roman"/>
        </w:rPr>
        <w:lastRenderedPageBreak/>
        <w:t xml:space="preserve">реализацию интересов </w:t>
      </w:r>
      <w:r w:rsidR="00CC0A8C" w:rsidRPr="001B1480">
        <w:rPr>
          <w:rFonts w:ascii="Times New Roman" w:hAnsi="Times New Roman" w:cs="Times New Roman"/>
        </w:rPr>
        <w:t>и потребностей</w:t>
      </w:r>
      <w:r w:rsidR="00AA6692" w:rsidRPr="001B1480">
        <w:rPr>
          <w:rFonts w:ascii="Times New Roman" w:hAnsi="Times New Roman" w:cs="Times New Roman"/>
        </w:rPr>
        <w:t xml:space="preserve"> обучающихся, их родителей (законных представителей), педагогического коллектива.</w:t>
      </w:r>
      <w:r w:rsidR="00AA6692" w:rsidRPr="001B1480">
        <w:rPr>
          <w:rFonts w:ascii="Times New Roman" w:hAnsi="Times New Roman" w:cs="Times New Roman"/>
          <w:color w:val="C00000"/>
        </w:rPr>
        <w:t xml:space="preserve"> </w:t>
      </w:r>
    </w:p>
    <w:p w:rsidR="00AA6692" w:rsidRDefault="00AA6692" w:rsidP="00A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B1480">
        <w:rPr>
          <w:rFonts w:ascii="Times New Roman" w:hAnsi="Times New Roman" w:cs="Times New Roman"/>
        </w:rPr>
        <w:t xml:space="preserve">Исходя из </w:t>
      </w:r>
      <w:r w:rsidR="00CC0A8C" w:rsidRPr="001B1480">
        <w:rPr>
          <w:rFonts w:ascii="Times New Roman" w:hAnsi="Times New Roman" w:cs="Times New Roman"/>
        </w:rPr>
        <w:t>кадрового, материально</w:t>
      </w:r>
      <w:r w:rsidRPr="001B1480">
        <w:rPr>
          <w:rFonts w:ascii="Times New Roman" w:hAnsi="Times New Roman" w:cs="Times New Roman"/>
        </w:rPr>
        <w:t xml:space="preserve">-технического потенциала МБОУ </w:t>
      </w:r>
      <w:r>
        <w:rPr>
          <w:rFonts w:ascii="Times New Roman" w:hAnsi="Times New Roman" w:cs="Times New Roman"/>
        </w:rPr>
        <w:t>Школа №99</w:t>
      </w:r>
      <w:r w:rsidRPr="001B1480">
        <w:rPr>
          <w:rFonts w:ascii="Times New Roman" w:hAnsi="Times New Roman" w:cs="Times New Roman"/>
        </w:rPr>
        <w:t xml:space="preserve">, учитывая мотивированное мнение родителей (законных представителей) обучающихся, </w:t>
      </w:r>
      <w:r w:rsidR="00CC0A8C" w:rsidRPr="001B1480">
        <w:rPr>
          <w:rFonts w:ascii="Times New Roman" w:hAnsi="Times New Roman" w:cs="Times New Roman"/>
        </w:rPr>
        <w:t>основании заявлений</w:t>
      </w:r>
      <w:r w:rsidRPr="001B1480">
        <w:rPr>
          <w:rFonts w:ascii="Times New Roman" w:hAnsi="Times New Roman" w:cs="Times New Roman"/>
        </w:rPr>
        <w:t xml:space="preserve"> родителей (законных представителей) обучающихся, время, отводимое на данную часть внутри максимально допустимой недельной нагрузки </w:t>
      </w:r>
      <w:r w:rsidR="00CC0A8C" w:rsidRPr="001B1480">
        <w:rPr>
          <w:rFonts w:ascii="Times New Roman" w:hAnsi="Times New Roman" w:cs="Times New Roman"/>
        </w:rPr>
        <w:t>обучающихся, планируется</w:t>
      </w:r>
      <w:r w:rsidRPr="001B1480">
        <w:rPr>
          <w:rFonts w:ascii="Times New Roman" w:hAnsi="Times New Roman" w:cs="Times New Roman"/>
        </w:rPr>
        <w:t xml:space="preserve"> </w:t>
      </w:r>
      <w:r w:rsidR="00CC0A8C" w:rsidRPr="001B1480">
        <w:rPr>
          <w:rFonts w:ascii="Times New Roman" w:hAnsi="Times New Roman" w:cs="Times New Roman"/>
        </w:rPr>
        <w:t>использовать на</w:t>
      </w:r>
      <w:r w:rsidRPr="001B1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преподавание отдельных предметов, усиление</w:t>
      </w:r>
      <w:r w:rsidRPr="001B1480">
        <w:rPr>
          <w:rFonts w:ascii="Times New Roman" w:hAnsi="Times New Roman" w:cs="Times New Roman"/>
        </w:rPr>
        <w:t xml:space="preserve"> или увеличение учебных </w:t>
      </w:r>
      <w:r w:rsidR="00CC0A8C" w:rsidRPr="001B1480">
        <w:rPr>
          <w:rFonts w:ascii="Times New Roman" w:hAnsi="Times New Roman" w:cs="Times New Roman"/>
        </w:rPr>
        <w:t>часов по</w:t>
      </w:r>
      <w:r>
        <w:rPr>
          <w:rFonts w:ascii="Times New Roman" w:hAnsi="Times New Roman" w:cs="Times New Roman"/>
        </w:rPr>
        <w:t xml:space="preserve"> </w:t>
      </w:r>
      <w:r w:rsidRPr="001B1480">
        <w:rPr>
          <w:rFonts w:ascii="Times New Roman" w:hAnsi="Times New Roman" w:cs="Times New Roman"/>
        </w:rPr>
        <w:t>учебны</w:t>
      </w:r>
      <w:r>
        <w:rPr>
          <w:rFonts w:ascii="Times New Roman" w:hAnsi="Times New Roman" w:cs="Times New Roman"/>
        </w:rPr>
        <w:t>м</w:t>
      </w:r>
      <w:r w:rsidRPr="001B1480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 xml:space="preserve">ам. </w:t>
      </w:r>
    </w:p>
    <w:p w:rsidR="00AA6692" w:rsidRDefault="00AA6692" w:rsidP="00A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E1CBB">
        <w:rPr>
          <w:rFonts w:ascii="Times New Roman" w:hAnsi="Times New Roman" w:cs="Times New Roman"/>
        </w:rPr>
        <w:t xml:space="preserve"> В части учебного плана, формируемой участниками образовательных отношений, на основании статей 14,44 Федерального закона Российской Федерации от 29.12.2012 года № 273-ФЗ «Об образовании в Российской Федерации» и в соответствии с основной образовательной программой МБОУ </w:t>
      </w:r>
      <w:r w:rsidR="00EF14BC">
        <w:rPr>
          <w:rFonts w:ascii="Times New Roman" w:hAnsi="Times New Roman" w:cs="Times New Roman"/>
        </w:rPr>
        <w:t>Школа №99</w:t>
      </w:r>
      <w:r>
        <w:rPr>
          <w:rFonts w:ascii="Times New Roman" w:hAnsi="Times New Roman" w:cs="Times New Roman"/>
        </w:rPr>
        <w:t xml:space="preserve"> согласно </w:t>
      </w:r>
      <w:r w:rsidR="00CC0A8C">
        <w:rPr>
          <w:rFonts w:ascii="Times New Roman" w:hAnsi="Times New Roman" w:cs="Times New Roman"/>
        </w:rPr>
        <w:t xml:space="preserve">заявлениям </w:t>
      </w:r>
      <w:r w:rsidR="00CC0A8C" w:rsidRPr="00CE1CBB">
        <w:rPr>
          <w:rFonts w:ascii="Times New Roman" w:hAnsi="Times New Roman" w:cs="Times New Roman"/>
        </w:rPr>
        <w:t>родителей</w:t>
      </w:r>
      <w:r w:rsidRPr="00CE1CBB">
        <w:rPr>
          <w:rFonts w:ascii="Times New Roman" w:hAnsi="Times New Roman" w:cs="Times New Roman"/>
        </w:rPr>
        <w:t xml:space="preserve"> (</w:t>
      </w:r>
      <w:r w:rsidR="00CC0A8C" w:rsidRPr="00CE1CBB">
        <w:rPr>
          <w:rFonts w:ascii="Times New Roman" w:hAnsi="Times New Roman" w:cs="Times New Roman"/>
        </w:rPr>
        <w:t>законны</w:t>
      </w:r>
      <w:r w:rsidR="00CC0A8C">
        <w:rPr>
          <w:rFonts w:ascii="Times New Roman" w:hAnsi="Times New Roman" w:cs="Times New Roman"/>
        </w:rPr>
        <w:t xml:space="preserve">х </w:t>
      </w:r>
      <w:r w:rsidR="00CC0A8C" w:rsidRPr="00CE1CBB">
        <w:rPr>
          <w:rFonts w:ascii="Times New Roman" w:hAnsi="Times New Roman" w:cs="Times New Roman"/>
        </w:rPr>
        <w:t>представителей</w:t>
      </w:r>
      <w:r w:rsidRPr="00CE1CB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выбраны </w:t>
      </w:r>
      <w:r w:rsidRPr="00CE1CBB">
        <w:rPr>
          <w:rFonts w:ascii="Times New Roman" w:hAnsi="Times New Roman" w:cs="Times New Roman"/>
        </w:rPr>
        <w:t xml:space="preserve"> следующие учебные предметы:</w:t>
      </w:r>
    </w:p>
    <w:tbl>
      <w:tblPr>
        <w:tblpPr w:leftFromText="180" w:rightFromText="180" w:vertAnchor="text" w:horzAnchor="margin" w:tblpX="148" w:tblpY="9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1C2038" w:rsidRPr="00B33952" w:rsidTr="00E139F3">
        <w:trPr>
          <w:trHeight w:val="247"/>
        </w:trPr>
        <w:tc>
          <w:tcPr>
            <w:tcW w:w="3652" w:type="dxa"/>
          </w:tcPr>
          <w:p w:rsidR="001C2038" w:rsidRPr="00B33952" w:rsidRDefault="001C2038" w:rsidP="00E139F3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903F7A" w:rsidRDefault="001C2038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903F7A">
              <w:rPr>
                <w:color w:val="auto"/>
              </w:rPr>
              <w:t>а</w:t>
            </w:r>
          </w:p>
        </w:tc>
        <w:tc>
          <w:tcPr>
            <w:tcW w:w="567" w:type="dxa"/>
          </w:tcPr>
          <w:p w:rsidR="001C2038" w:rsidRPr="00903F7A" w:rsidRDefault="001C2038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903F7A">
              <w:rPr>
                <w:color w:val="auto"/>
              </w:rPr>
              <w:t>б</w:t>
            </w:r>
          </w:p>
        </w:tc>
        <w:tc>
          <w:tcPr>
            <w:tcW w:w="567" w:type="dxa"/>
          </w:tcPr>
          <w:p w:rsidR="001C2038" w:rsidRPr="00903F7A" w:rsidRDefault="001C2038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903F7A">
              <w:rPr>
                <w:color w:val="auto"/>
              </w:rPr>
              <w:t>а</w:t>
            </w:r>
          </w:p>
        </w:tc>
        <w:tc>
          <w:tcPr>
            <w:tcW w:w="567" w:type="dxa"/>
          </w:tcPr>
          <w:p w:rsidR="001C2038" w:rsidRPr="00903F7A" w:rsidRDefault="001C2038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903F7A">
              <w:rPr>
                <w:color w:val="auto"/>
              </w:rPr>
              <w:t>б</w:t>
            </w:r>
          </w:p>
        </w:tc>
        <w:tc>
          <w:tcPr>
            <w:tcW w:w="567" w:type="dxa"/>
          </w:tcPr>
          <w:p w:rsidR="001C2038" w:rsidRPr="00903F7A" w:rsidRDefault="001C2038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903F7A">
              <w:rPr>
                <w:color w:val="auto"/>
              </w:rPr>
              <w:t>а</w:t>
            </w:r>
          </w:p>
        </w:tc>
        <w:tc>
          <w:tcPr>
            <w:tcW w:w="567" w:type="dxa"/>
          </w:tcPr>
          <w:p w:rsidR="001C2038" w:rsidRPr="00903F7A" w:rsidRDefault="001C2038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903F7A">
              <w:rPr>
                <w:color w:val="auto"/>
              </w:rPr>
              <w:t>а</w:t>
            </w:r>
          </w:p>
        </w:tc>
        <w:tc>
          <w:tcPr>
            <w:tcW w:w="567" w:type="dxa"/>
          </w:tcPr>
          <w:p w:rsidR="001C2038" w:rsidRPr="00903F7A" w:rsidRDefault="001C2038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903F7A">
              <w:rPr>
                <w:color w:val="auto"/>
              </w:rPr>
              <w:t>б</w:t>
            </w:r>
          </w:p>
        </w:tc>
        <w:tc>
          <w:tcPr>
            <w:tcW w:w="851" w:type="dxa"/>
          </w:tcPr>
          <w:p w:rsidR="001C2038" w:rsidRPr="00903F7A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</w:tr>
      <w:tr w:rsidR="001C2038" w:rsidRPr="00B33952" w:rsidTr="00E139F3">
        <w:trPr>
          <w:trHeight w:val="247"/>
        </w:trPr>
        <w:tc>
          <w:tcPr>
            <w:tcW w:w="3652" w:type="dxa"/>
          </w:tcPr>
          <w:p w:rsidR="001C2038" w:rsidRPr="00B33952" w:rsidRDefault="001C2038" w:rsidP="00E139F3">
            <w:pPr>
              <w:pStyle w:val="Default"/>
              <w:rPr>
                <w:color w:val="auto"/>
              </w:rPr>
            </w:pPr>
            <w:r w:rsidRPr="00B33952">
              <w:rPr>
                <w:color w:val="auto"/>
              </w:rPr>
              <w:t>Русский язык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B33952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B33952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1C2038" w:rsidRPr="00B33952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1C2038" w:rsidRPr="00B33952" w:rsidTr="00E139F3">
        <w:trPr>
          <w:trHeight w:val="247"/>
        </w:trPr>
        <w:tc>
          <w:tcPr>
            <w:tcW w:w="3652" w:type="dxa"/>
          </w:tcPr>
          <w:p w:rsidR="001C2038" w:rsidRPr="00B33952" w:rsidRDefault="001C2038" w:rsidP="00E139F3">
            <w:pPr>
              <w:pStyle w:val="Default"/>
              <w:rPr>
                <w:color w:val="auto"/>
              </w:rPr>
            </w:pPr>
            <w:r w:rsidRPr="00B33952">
              <w:rPr>
                <w:color w:val="auto"/>
              </w:rPr>
              <w:t>Математика</w:t>
            </w: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B33952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B33952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B33952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1C2038" w:rsidRPr="00B33952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1C2038" w:rsidRPr="00B33952" w:rsidTr="00E139F3">
        <w:trPr>
          <w:trHeight w:val="247"/>
        </w:trPr>
        <w:tc>
          <w:tcPr>
            <w:tcW w:w="3652" w:type="dxa"/>
          </w:tcPr>
          <w:p w:rsidR="001C2038" w:rsidRPr="00B33952" w:rsidRDefault="001C2038" w:rsidP="00E139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Алгебра</w:t>
            </w:r>
          </w:p>
        </w:tc>
        <w:tc>
          <w:tcPr>
            <w:tcW w:w="567" w:type="dxa"/>
          </w:tcPr>
          <w:p w:rsidR="001C2038" w:rsidRPr="00B33952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B33952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1C2038" w:rsidRPr="00B33952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1C2038" w:rsidRPr="00B33952" w:rsidTr="00E139F3">
        <w:trPr>
          <w:trHeight w:val="247"/>
        </w:trPr>
        <w:tc>
          <w:tcPr>
            <w:tcW w:w="3652" w:type="dxa"/>
          </w:tcPr>
          <w:p w:rsidR="001C2038" w:rsidRPr="00B33952" w:rsidRDefault="001C2038" w:rsidP="00E139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Литература</w:t>
            </w:r>
          </w:p>
        </w:tc>
        <w:tc>
          <w:tcPr>
            <w:tcW w:w="567" w:type="dxa"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B33952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B33952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1C2038" w:rsidRPr="00B33952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1C2038" w:rsidRPr="00B33952" w:rsidTr="00E139F3">
        <w:trPr>
          <w:trHeight w:val="247"/>
        </w:trPr>
        <w:tc>
          <w:tcPr>
            <w:tcW w:w="3652" w:type="dxa"/>
          </w:tcPr>
          <w:p w:rsidR="001C2038" w:rsidRPr="00B33952" w:rsidRDefault="001C2038" w:rsidP="00E139F3">
            <w:pPr>
              <w:pStyle w:val="Default"/>
              <w:rPr>
                <w:color w:val="auto"/>
              </w:rPr>
            </w:pPr>
            <w:r>
              <w:t>И</w:t>
            </w:r>
            <w:r w:rsidRPr="00CE1CBB">
              <w:t xml:space="preserve">ностранный </w:t>
            </w:r>
            <w:r>
              <w:t xml:space="preserve">(английский) </w:t>
            </w:r>
            <w:r w:rsidRPr="00CE1CBB">
              <w:t>язык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1C2038" w:rsidRPr="00B33952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</w:tr>
      <w:tr w:rsidR="001C2038" w:rsidRPr="00B33952" w:rsidTr="00E139F3">
        <w:trPr>
          <w:trHeight w:val="533"/>
        </w:trPr>
        <w:tc>
          <w:tcPr>
            <w:tcW w:w="3652" w:type="dxa"/>
          </w:tcPr>
          <w:p w:rsidR="001C2038" w:rsidRPr="00B33952" w:rsidRDefault="001C2038" w:rsidP="00E139F3">
            <w:pPr>
              <w:pStyle w:val="Default"/>
              <w:rPr>
                <w:color w:val="auto"/>
              </w:rPr>
            </w:pPr>
            <w:r w:rsidRPr="00B33952">
              <w:rPr>
                <w:color w:val="auto"/>
              </w:rPr>
              <w:t xml:space="preserve">Башкирский язык как государственный язык </w:t>
            </w:r>
          </w:p>
        </w:tc>
        <w:tc>
          <w:tcPr>
            <w:tcW w:w="567" w:type="dxa"/>
            <w:vMerge w:val="restart"/>
            <w:vAlign w:val="center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C2038" w:rsidRPr="00B33952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1C2038" w:rsidRPr="00B33952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</w:tr>
      <w:tr w:rsidR="001C2038" w:rsidRPr="00B33952" w:rsidTr="00E139F3">
        <w:trPr>
          <w:trHeight w:val="557"/>
        </w:trPr>
        <w:tc>
          <w:tcPr>
            <w:tcW w:w="3652" w:type="dxa"/>
          </w:tcPr>
          <w:p w:rsidR="001C2038" w:rsidRPr="00B33952" w:rsidRDefault="001C2038" w:rsidP="00E139F3">
            <w:pPr>
              <w:pStyle w:val="Default"/>
              <w:rPr>
                <w:color w:val="auto"/>
              </w:rPr>
            </w:pPr>
            <w:r w:rsidRPr="00B33952">
              <w:rPr>
                <w:color w:val="auto"/>
              </w:rPr>
              <w:t xml:space="preserve">История и культура </w:t>
            </w:r>
            <w:r>
              <w:rPr>
                <w:color w:val="auto"/>
              </w:rPr>
              <w:t>Башкортостана</w:t>
            </w:r>
          </w:p>
        </w:tc>
        <w:tc>
          <w:tcPr>
            <w:tcW w:w="567" w:type="dxa"/>
            <w:vMerge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1C2038" w:rsidRDefault="001C2038" w:rsidP="00E139F3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1C2038" w:rsidRPr="00B33952" w:rsidTr="00E139F3">
        <w:trPr>
          <w:trHeight w:val="279"/>
        </w:trPr>
        <w:tc>
          <w:tcPr>
            <w:tcW w:w="3652" w:type="dxa"/>
          </w:tcPr>
          <w:p w:rsidR="001C2038" w:rsidRPr="00B33952" w:rsidRDefault="001C2038" w:rsidP="00E139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Физическая культура</w:t>
            </w: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1C2038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</w:tr>
      <w:tr w:rsidR="001C2038" w:rsidRPr="00B33952" w:rsidTr="00E139F3">
        <w:trPr>
          <w:trHeight w:val="269"/>
        </w:trPr>
        <w:tc>
          <w:tcPr>
            <w:tcW w:w="3652" w:type="dxa"/>
          </w:tcPr>
          <w:p w:rsidR="001C2038" w:rsidRPr="00B33952" w:rsidRDefault="002B0FBA" w:rsidP="00E139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567" w:type="dxa"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1C2038" w:rsidRDefault="001C2038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1C2038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2B0FBA" w:rsidRPr="00B33952" w:rsidTr="00E139F3">
        <w:trPr>
          <w:trHeight w:val="269"/>
        </w:trPr>
        <w:tc>
          <w:tcPr>
            <w:tcW w:w="3652" w:type="dxa"/>
          </w:tcPr>
          <w:p w:rsidR="002B0FBA" w:rsidRDefault="002B0FBA" w:rsidP="00E139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567" w:type="dxa"/>
          </w:tcPr>
          <w:p w:rsidR="002B0FBA" w:rsidRDefault="002B0FBA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B0FBA" w:rsidRDefault="002B0FBA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B0FBA" w:rsidRDefault="002B0FBA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B0FBA" w:rsidRDefault="002B0FBA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B0FBA" w:rsidRDefault="002B0FBA" w:rsidP="00E139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:rsidR="002B0FBA" w:rsidRDefault="002B0FBA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B0FBA" w:rsidRDefault="002B0FBA" w:rsidP="00E139F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2B0FBA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1C2038" w:rsidRPr="00B33952" w:rsidTr="00E139F3">
        <w:trPr>
          <w:trHeight w:val="247"/>
        </w:trPr>
        <w:tc>
          <w:tcPr>
            <w:tcW w:w="3652" w:type="dxa"/>
          </w:tcPr>
          <w:p w:rsidR="001C2038" w:rsidRPr="00B33952" w:rsidRDefault="001C2038" w:rsidP="00E139F3">
            <w:pPr>
              <w:pStyle w:val="Default"/>
              <w:jc w:val="right"/>
              <w:rPr>
                <w:color w:val="auto"/>
              </w:rPr>
            </w:pPr>
            <w:r w:rsidRPr="00B33952">
              <w:rPr>
                <w:color w:val="auto"/>
              </w:rPr>
              <w:t>Итого:</w:t>
            </w:r>
          </w:p>
        </w:tc>
        <w:tc>
          <w:tcPr>
            <w:tcW w:w="567" w:type="dxa"/>
          </w:tcPr>
          <w:p w:rsidR="001C2038" w:rsidRPr="00903F7A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567" w:type="dxa"/>
          </w:tcPr>
          <w:p w:rsidR="001C2038" w:rsidRPr="00903F7A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567" w:type="dxa"/>
          </w:tcPr>
          <w:p w:rsidR="001C2038" w:rsidRPr="00903F7A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567" w:type="dxa"/>
          </w:tcPr>
          <w:p w:rsidR="001C2038" w:rsidRPr="00903F7A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567" w:type="dxa"/>
          </w:tcPr>
          <w:p w:rsidR="001C2038" w:rsidRPr="00903F7A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567" w:type="dxa"/>
          </w:tcPr>
          <w:p w:rsidR="001C2038" w:rsidRPr="00903F7A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567" w:type="dxa"/>
          </w:tcPr>
          <w:p w:rsidR="001C2038" w:rsidRPr="00903F7A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851" w:type="dxa"/>
          </w:tcPr>
          <w:p w:rsidR="001C2038" w:rsidRPr="00903F7A" w:rsidRDefault="002B0FBA" w:rsidP="00E139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38</w:t>
            </w:r>
          </w:p>
        </w:tc>
      </w:tr>
    </w:tbl>
    <w:p w:rsidR="00AA6692" w:rsidRDefault="00AA6692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1C2038" w:rsidRDefault="001C2038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EF14BC" w:rsidRDefault="00EF14BC" w:rsidP="00772FB4">
      <w:pPr>
        <w:pStyle w:val="aa"/>
        <w:rPr>
          <w:rFonts w:ascii="Times New Roman" w:hAnsi="Times New Roman" w:cs="Times New Roman"/>
        </w:rPr>
      </w:pPr>
    </w:p>
    <w:p w:rsidR="00772FB4" w:rsidRPr="00A40083" w:rsidRDefault="002B0FBA" w:rsidP="00CC0A8C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72FB4" w:rsidRPr="002D2A93">
        <w:rPr>
          <w:rFonts w:ascii="Times New Roman" w:hAnsi="Times New Roman" w:cs="Times New Roman"/>
        </w:rPr>
        <w:t>Часть, формируемая участниками образовательных отношений,</w:t>
      </w:r>
      <w:r w:rsidR="00772FB4" w:rsidRPr="00D64D9E">
        <w:rPr>
          <w:rFonts w:ascii="Times New Roman" w:hAnsi="Times New Roman" w:cs="Times New Roman"/>
        </w:rPr>
        <w:t xml:space="preserve"> </w:t>
      </w:r>
      <w:r w:rsidR="00772FB4" w:rsidRPr="00A40083">
        <w:rPr>
          <w:rFonts w:ascii="Times New Roman" w:hAnsi="Times New Roman" w:cs="Times New Roman"/>
        </w:rPr>
        <w:t>обеспечивает реализацию индивидуа</w:t>
      </w:r>
      <w:r w:rsidR="00772FB4">
        <w:rPr>
          <w:rFonts w:ascii="Times New Roman" w:hAnsi="Times New Roman" w:cs="Times New Roman"/>
        </w:rPr>
        <w:t xml:space="preserve">льных потребностей обучающихся, сформирована на основании запроса родителей (законных представителей), </w:t>
      </w:r>
      <w:r w:rsidR="00772FB4" w:rsidRPr="00A40083">
        <w:rPr>
          <w:rFonts w:ascii="Times New Roman" w:hAnsi="Times New Roman" w:cs="Times New Roman"/>
        </w:rPr>
        <w:t xml:space="preserve">включает также и внеурочную деятельность. </w:t>
      </w:r>
      <w:r w:rsidR="00772FB4">
        <w:rPr>
          <w:rFonts w:ascii="Times New Roman" w:hAnsi="Times New Roman" w:cs="Times New Roman"/>
        </w:rPr>
        <w:t>МБОУ Школа №99</w:t>
      </w:r>
      <w:r w:rsidR="00772FB4" w:rsidRPr="00A40083">
        <w:rPr>
          <w:rFonts w:ascii="Times New Roman" w:hAnsi="Times New Roman" w:cs="Times New Roman"/>
        </w:rPr>
        <w:t xml:space="preserve"> предоставляет обучающимся возможность выбора заняти</w:t>
      </w:r>
      <w:r w:rsidR="00772FB4">
        <w:rPr>
          <w:rFonts w:ascii="Times New Roman" w:hAnsi="Times New Roman" w:cs="Times New Roman"/>
        </w:rPr>
        <w:t>й, направленных на их развитие, о</w:t>
      </w:r>
      <w:r w:rsidR="00772FB4" w:rsidRPr="00A40083">
        <w:rPr>
          <w:rFonts w:ascii="Times New Roman" w:hAnsi="Times New Roman" w:cs="Times New Roman"/>
        </w:rPr>
        <w:t>рганизу</w:t>
      </w:r>
      <w:r w:rsidR="00772FB4">
        <w:rPr>
          <w:rFonts w:ascii="Times New Roman" w:hAnsi="Times New Roman" w:cs="Times New Roman"/>
        </w:rPr>
        <w:t>ю</w:t>
      </w:r>
      <w:r w:rsidR="00772FB4" w:rsidRPr="00A40083">
        <w:rPr>
          <w:rFonts w:ascii="Times New Roman" w:hAnsi="Times New Roman" w:cs="Times New Roman"/>
        </w:rPr>
        <w:t>тся по направлениям развития личности (духовно-нравственное, общеинтеллектуальное, общекультурное, спортивно-оздоровительное, социальное).</w:t>
      </w:r>
    </w:p>
    <w:p w:rsidR="00772FB4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Производится деление классов наполняемостью 25 человек и более на две группы при проведении занятий по предметам:</w:t>
      </w:r>
    </w:p>
    <w:p w:rsidR="00772FB4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FBA">
        <w:rPr>
          <w:rFonts w:ascii="Times New Roman" w:hAnsi="Times New Roman" w:cs="Times New Roman"/>
        </w:rPr>
        <w:t xml:space="preserve">Башкирский язык как государственный </w:t>
      </w:r>
      <w:r>
        <w:rPr>
          <w:rFonts w:ascii="Times New Roman" w:hAnsi="Times New Roman" w:cs="Times New Roman"/>
        </w:rPr>
        <w:t>язык Республики Башкортостан;</w:t>
      </w:r>
    </w:p>
    <w:p w:rsidR="00772FB4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-Иностранный язык (английский):</w:t>
      </w:r>
    </w:p>
    <w:p w:rsidR="002B0FBA" w:rsidRDefault="00772FB4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-Технология</w:t>
      </w:r>
      <w:r w:rsidR="002B0FBA">
        <w:rPr>
          <w:rFonts w:ascii="Times New Roman" w:hAnsi="Times New Roman" w:cs="Times New Roman"/>
        </w:rPr>
        <w:t>;</w:t>
      </w:r>
    </w:p>
    <w:p w:rsidR="002B0FBA" w:rsidRDefault="002B0FBA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-Информатика;</w:t>
      </w:r>
    </w:p>
    <w:p w:rsidR="00772FB4" w:rsidRDefault="002B0FBA" w:rsidP="00772FB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-Второй иностранный язык</w:t>
      </w:r>
      <w:r w:rsidR="00772FB4">
        <w:rPr>
          <w:rFonts w:ascii="Times New Roman" w:hAnsi="Times New Roman" w:cs="Times New Roman"/>
        </w:rPr>
        <w:t>.</w:t>
      </w:r>
      <w:r w:rsidR="00772FB4" w:rsidRPr="00060EBB">
        <w:rPr>
          <w:rFonts w:ascii="Times New Roman" w:hAnsi="Times New Roman" w:cs="Times New Roman"/>
        </w:rPr>
        <w:t xml:space="preserve"> </w:t>
      </w:r>
    </w:p>
    <w:p w:rsidR="00772FB4" w:rsidRPr="002B0FBA" w:rsidRDefault="00772FB4" w:rsidP="002B0FBA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C0A8C">
        <w:rPr>
          <w:rFonts w:ascii="Times New Roman" w:hAnsi="Times New Roman" w:cs="Times New Roman"/>
        </w:rPr>
        <w:t>Производится деление</w:t>
      </w:r>
      <w:r w:rsidRPr="00D64D9E">
        <w:rPr>
          <w:rFonts w:ascii="Times New Roman" w:hAnsi="Times New Roman" w:cs="Times New Roman"/>
        </w:rPr>
        <w:t xml:space="preserve"> на сводны</w:t>
      </w:r>
      <w:r>
        <w:rPr>
          <w:rFonts w:ascii="Times New Roman" w:hAnsi="Times New Roman" w:cs="Times New Roman"/>
        </w:rPr>
        <w:t>е группы при изучении предметов «Родной язык» и «Родная литература».</w:t>
      </w:r>
    </w:p>
    <w:p w:rsidR="002B0FBA" w:rsidRPr="002B0FBA" w:rsidRDefault="002B0FBA" w:rsidP="002B0FBA">
      <w:pPr>
        <w:pStyle w:val="aa"/>
        <w:jc w:val="center"/>
        <w:rPr>
          <w:rFonts w:ascii="Times New Roman" w:hAnsi="Times New Roman"/>
        </w:rPr>
      </w:pPr>
      <w:r w:rsidRPr="002B0FBA">
        <w:rPr>
          <w:rFonts w:ascii="Times New Roman" w:hAnsi="Times New Roman"/>
        </w:rPr>
        <w:t>ПРОМЕЖУТОЧНАЯ АТТЕСТАЦИЯ</w:t>
      </w:r>
    </w:p>
    <w:p w:rsidR="002B0FBA" w:rsidRPr="00CE1CBB" w:rsidRDefault="002B0FBA" w:rsidP="002B0F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1CBB">
        <w:rPr>
          <w:rFonts w:ascii="Times New Roman" w:hAnsi="Times New Roman" w:cs="Times New Roman"/>
        </w:rPr>
        <w:t>Текущему контролю успеваемости подлежат обучающиеся 5-</w:t>
      </w:r>
      <w:r>
        <w:rPr>
          <w:rFonts w:ascii="Times New Roman" w:hAnsi="Times New Roman" w:cs="Times New Roman"/>
        </w:rPr>
        <w:t>9</w:t>
      </w:r>
      <w:r w:rsidRPr="00CE1CBB">
        <w:rPr>
          <w:rFonts w:ascii="Times New Roman" w:hAnsi="Times New Roman" w:cs="Times New Roman"/>
        </w:rPr>
        <w:t xml:space="preserve"> классов </w:t>
      </w:r>
      <w:r w:rsidR="00CC0A8C" w:rsidRPr="00CE1CBB">
        <w:rPr>
          <w:rFonts w:ascii="Times New Roman" w:hAnsi="Times New Roman" w:cs="Times New Roman"/>
        </w:rPr>
        <w:t>по предметам</w:t>
      </w:r>
      <w:r w:rsidRPr="00CE1CBB">
        <w:rPr>
          <w:rFonts w:ascii="Times New Roman" w:hAnsi="Times New Roman" w:cs="Times New Roman"/>
        </w:rPr>
        <w:t xml:space="preserve"> учебного плана по пятибалльной системе оценивания. Форму текущего контроля определяет учитель: оценка устного ответа учащегося, его </w:t>
      </w:r>
      <w:r>
        <w:rPr>
          <w:rFonts w:ascii="Times New Roman" w:hAnsi="Times New Roman" w:cs="Times New Roman"/>
        </w:rPr>
        <w:t>с</w:t>
      </w:r>
      <w:r w:rsidRPr="00CE1CBB">
        <w:rPr>
          <w:rFonts w:ascii="Times New Roman" w:hAnsi="Times New Roman" w:cs="Times New Roman"/>
        </w:rPr>
        <w:t>амостоятельной, практической или лаборато</w:t>
      </w:r>
      <w:r>
        <w:rPr>
          <w:rFonts w:ascii="Times New Roman" w:hAnsi="Times New Roman" w:cs="Times New Roman"/>
        </w:rPr>
        <w:t>р</w:t>
      </w:r>
      <w:r w:rsidRPr="00CE1CBB">
        <w:rPr>
          <w:rFonts w:ascii="Times New Roman" w:hAnsi="Times New Roman" w:cs="Times New Roman"/>
        </w:rPr>
        <w:t xml:space="preserve">ной работы, тематического зачета, тестирования, контрольной работы и др. </w:t>
      </w:r>
      <w:r>
        <w:rPr>
          <w:rFonts w:ascii="Times New Roman" w:hAnsi="Times New Roman" w:cs="Times New Roman"/>
        </w:rPr>
        <w:t xml:space="preserve">       </w:t>
      </w:r>
      <w:r w:rsidRPr="00CE1CBB">
        <w:rPr>
          <w:rFonts w:ascii="Times New Roman" w:hAnsi="Times New Roman" w:cs="Times New Roman"/>
        </w:rPr>
        <w:t xml:space="preserve">Контрольные, практические, лабораторные работы, тестовые, комплексные работы проводятся учителем в соответствии с календарно-тематическим планированием. </w:t>
      </w:r>
    </w:p>
    <w:p w:rsidR="002B0FBA" w:rsidRDefault="002B0FBA" w:rsidP="002B0F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E1CBB">
        <w:rPr>
          <w:rFonts w:ascii="Times New Roman" w:hAnsi="Times New Roman" w:cs="Times New Roman"/>
        </w:rPr>
        <w:t xml:space="preserve">Промежуточная аттестация является формой контроля знаний </w:t>
      </w:r>
      <w:r w:rsidR="00CC0A8C" w:rsidRPr="00CE1CBB">
        <w:rPr>
          <w:rFonts w:ascii="Times New Roman" w:hAnsi="Times New Roman" w:cs="Times New Roman"/>
        </w:rPr>
        <w:t>обучающихся, а</w:t>
      </w:r>
      <w:r w:rsidRPr="00CE1CBB">
        <w:rPr>
          <w:rFonts w:ascii="Times New Roman" w:hAnsi="Times New Roman" w:cs="Times New Roman"/>
        </w:rPr>
        <w:t xml:space="preserve"> также важным средством диагностики состояния образовательного процесса и основных результатов</w:t>
      </w:r>
      <w:r w:rsidR="00FB6092">
        <w:rPr>
          <w:rFonts w:ascii="Times New Roman" w:hAnsi="Times New Roman" w:cs="Times New Roman"/>
        </w:rPr>
        <w:t xml:space="preserve"> учебной деятельности школы за четверть</w:t>
      </w:r>
      <w:r w:rsidRPr="00CE1CBB">
        <w:rPr>
          <w:rFonts w:ascii="Times New Roman" w:hAnsi="Times New Roman" w:cs="Times New Roman"/>
        </w:rPr>
        <w:t>, полугодие и учебный год.</w:t>
      </w:r>
    </w:p>
    <w:p w:rsidR="002B0FBA" w:rsidRPr="00CE1CBB" w:rsidRDefault="002B0FBA" w:rsidP="002B0F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E1CBB">
        <w:rPr>
          <w:rFonts w:ascii="Times New Roman" w:hAnsi="Times New Roman" w:cs="Times New Roman"/>
        </w:rPr>
        <w:t xml:space="preserve">Итоговая отметка за </w:t>
      </w:r>
      <w:r w:rsidR="00186834">
        <w:rPr>
          <w:rFonts w:ascii="Times New Roman" w:hAnsi="Times New Roman" w:cs="Times New Roman"/>
        </w:rPr>
        <w:t>четверть</w:t>
      </w:r>
      <w:r w:rsidRPr="00CE1CBB">
        <w:rPr>
          <w:rFonts w:ascii="Times New Roman" w:hAnsi="Times New Roman" w:cs="Times New Roman"/>
        </w:rPr>
        <w:t xml:space="preserve"> 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</w:t>
      </w:r>
      <w:r w:rsidR="00186834">
        <w:rPr>
          <w:rFonts w:ascii="Times New Roman" w:hAnsi="Times New Roman" w:cs="Times New Roman"/>
        </w:rPr>
        <w:t xml:space="preserve">четвертных </w:t>
      </w:r>
      <w:r w:rsidRPr="00CE1CBB">
        <w:rPr>
          <w:rFonts w:ascii="Times New Roman" w:hAnsi="Times New Roman" w:cs="Times New Roman"/>
        </w:rPr>
        <w:t>отметок.</w:t>
      </w:r>
    </w:p>
    <w:p w:rsidR="00FB6092" w:rsidRPr="00FB6092" w:rsidRDefault="002B0FBA" w:rsidP="00FB60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B6092">
        <w:rPr>
          <w:rFonts w:ascii="Times New Roman" w:hAnsi="Times New Roman" w:cs="Times New Roman"/>
          <w:color w:val="auto"/>
        </w:rPr>
        <w:lastRenderedPageBreak/>
        <w:t xml:space="preserve">       </w:t>
      </w:r>
      <w:r w:rsidR="00FB6092" w:rsidRPr="00FB6092">
        <w:rPr>
          <w:rFonts w:ascii="Times New Roman" w:hAnsi="Times New Roman" w:cs="Times New Roman"/>
          <w:color w:val="auto"/>
        </w:rPr>
        <w:t xml:space="preserve"> Промежуточная аттестация обучающихся проводится:</w:t>
      </w:r>
    </w:p>
    <w:p w:rsidR="00FB6092" w:rsidRPr="00FB6092" w:rsidRDefault="00FB6092" w:rsidP="00FB60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B6092">
        <w:rPr>
          <w:rFonts w:ascii="Times New Roman" w:hAnsi="Times New Roman" w:cs="Times New Roman"/>
          <w:color w:val="auto"/>
        </w:rPr>
        <w:t xml:space="preserve">-  по </w:t>
      </w:r>
      <w:r w:rsidR="00CC0A8C" w:rsidRPr="00FB6092">
        <w:rPr>
          <w:rFonts w:ascii="Times New Roman" w:hAnsi="Times New Roman" w:cs="Times New Roman"/>
          <w:color w:val="auto"/>
        </w:rPr>
        <w:t>итогам четвертей</w:t>
      </w:r>
      <w:r w:rsidRPr="00FB6092">
        <w:rPr>
          <w:rFonts w:ascii="Times New Roman" w:hAnsi="Times New Roman" w:cs="Times New Roman"/>
          <w:color w:val="auto"/>
        </w:rPr>
        <w:t xml:space="preserve"> во 6-9 классах по всем предметам;</w:t>
      </w:r>
    </w:p>
    <w:p w:rsidR="00FB6092" w:rsidRPr="00FB6092" w:rsidRDefault="00FB6092" w:rsidP="00FB60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B6092">
        <w:rPr>
          <w:rFonts w:ascii="Times New Roman" w:hAnsi="Times New Roman" w:cs="Times New Roman"/>
          <w:color w:val="auto"/>
        </w:rPr>
        <w:t>- по итогам учебного года (годовая аттестация) в 6 – 9 классах по всем предметам.</w:t>
      </w:r>
    </w:p>
    <w:p w:rsidR="00FB6092" w:rsidRPr="00FB6092" w:rsidRDefault="00FB6092" w:rsidP="00FB60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B60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Четвертная </w:t>
      </w:r>
      <w:r w:rsidRPr="00FB6092">
        <w:rPr>
          <w:rFonts w:ascii="Times New Roman" w:hAnsi="Times New Roman" w:cs="Times New Roman"/>
          <w:color w:val="auto"/>
        </w:rPr>
        <w:t xml:space="preserve">аттестация, годовая аттестация могут </w:t>
      </w:r>
      <w:r w:rsidRPr="00FB6092">
        <w:rPr>
          <w:rFonts w:ascii="Times New Roman" w:eastAsia="Times New Roman" w:hAnsi="Times New Roman" w:cs="Times New Roman"/>
          <w:color w:val="auto"/>
          <w:lang w:eastAsia="en-US" w:bidi="ar-SA"/>
        </w:rPr>
        <w:t>проводиться в следующих формах</w:t>
      </w:r>
      <w:r w:rsidRPr="00FB6092">
        <w:rPr>
          <w:rFonts w:ascii="Times New Roman" w:hAnsi="Times New Roman" w:cs="Times New Roman"/>
          <w:color w:val="auto"/>
        </w:rPr>
        <w:t xml:space="preserve">: тематическая контрольная работа, четвертная контрольная работа, годовая контрольная работа, изложение, диктант, тест, творческая работа, защита проекта, </w:t>
      </w:r>
      <w:r w:rsidR="00C04FC9">
        <w:rPr>
          <w:rFonts w:ascii="Times New Roman" w:hAnsi="Times New Roman" w:cs="Times New Roman"/>
          <w:color w:val="auto"/>
        </w:rPr>
        <w:t xml:space="preserve">письменный или устный зачет, </w:t>
      </w:r>
      <w:r w:rsidRPr="00FB6092">
        <w:rPr>
          <w:rFonts w:ascii="Times New Roman" w:hAnsi="Times New Roman" w:cs="Times New Roman"/>
          <w:color w:val="auto"/>
        </w:rPr>
        <w:t>сдача норматива и др. Все эти виды работ осуществляются в соответствии с рабочими программами учителей и/или в соответствии с планом внутренней системы оценки качества образования в рамках внутришкольного контроля.</w:t>
      </w:r>
    </w:p>
    <w:p w:rsidR="00772FB4" w:rsidRDefault="00772FB4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EF14BC" w:rsidRDefault="00EF14BC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EF14BC" w:rsidRDefault="00EF14BC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EF14BC" w:rsidRDefault="00EF14BC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EF14BC" w:rsidRDefault="00EF14BC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EF14BC" w:rsidRDefault="00EF14BC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EF14BC" w:rsidRDefault="00EF14BC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1C2038" w:rsidRDefault="001C2038" w:rsidP="00772FB4">
      <w:pPr>
        <w:pStyle w:val="aa"/>
        <w:jc w:val="center"/>
        <w:rPr>
          <w:rFonts w:ascii="Times New Roman" w:hAnsi="Times New Roman" w:cs="Times New Roman"/>
          <w:b/>
        </w:rPr>
      </w:pPr>
    </w:p>
    <w:p w:rsidR="00772FB4" w:rsidRDefault="00772FB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E139F3" w:rsidRDefault="00E139F3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CC0A8C" w:rsidRDefault="00CC0A8C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CC0A8C" w:rsidRDefault="00CC0A8C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CC0A8C" w:rsidRDefault="00CC0A8C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FB6092" w:rsidRDefault="00FB6092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186834" w:rsidRDefault="00186834" w:rsidP="00CE6B8B">
      <w:pPr>
        <w:pStyle w:val="aa"/>
        <w:jc w:val="center"/>
        <w:rPr>
          <w:rFonts w:ascii="Times New Roman" w:hAnsi="Times New Roman" w:cs="Times New Roman"/>
          <w:b/>
        </w:rPr>
      </w:pPr>
    </w:p>
    <w:p w:rsidR="00EF14BC" w:rsidRPr="00EF14BC" w:rsidRDefault="00CF1312" w:rsidP="00EF14BC">
      <w:pPr>
        <w:pStyle w:val="aa"/>
        <w:rPr>
          <w:rFonts w:ascii="Times New Roman" w:hAnsi="Times New Roman" w:cs="Times New Roman"/>
          <w:b/>
        </w:rPr>
      </w:pPr>
      <w:r w:rsidRPr="00EF14BC"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="00EF14BC" w:rsidRPr="00EF14BC">
        <w:rPr>
          <w:rFonts w:ascii="Times New Roman" w:hAnsi="Times New Roman" w:cs="Times New Roman"/>
          <w:b/>
        </w:rPr>
        <w:t xml:space="preserve">               </w:t>
      </w:r>
      <w:r w:rsidRPr="00EF14BC">
        <w:rPr>
          <w:rFonts w:ascii="Times New Roman" w:hAnsi="Times New Roman" w:cs="Times New Roman"/>
          <w:b/>
        </w:rPr>
        <w:t xml:space="preserve">Учебный план основного общего образования </w:t>
      </w:r>
    </w:p>
    <w:p w:rsidR="00CF1312" w:rsidRDefault="00EF14BC" w:rsidP="00EF14BC">
      <w:pPr>
        <w:pStyle w:val="aa"/>
        <w:rPr>
          <w:rFonts w:ascii="Times New Roman" w:hAnsi="Times New Roman" w:cs="Times New Roman"/>
          <w:b/>
        </w:rPr>
      </w:pPr>
      <w:r w:rsidRPr="00EF14BC">
        <w:rPr>
          <w:rFonts w:ascii="Times New Roman" w:hAnsi="Times New Roman" w:cs="Times New Roman"/>
          <w:b/>
        </w:rPr>
        <w:t xml:space="preserve">                                                   д</w:t>
      </w:r>
      <w:r w:rsidR="00CF1312" w:rsidRPr="00EF14BC">
        <w:rPr>
          <w:rFonts w:ascii="Times New Roman" w:hAnsi="Times New Roman" w:cs="Times New Roman"/>
          <w:b/>
        </w:rPr>
        <w:t>ля</w:t>
      </w:r>
      <w:r w:rsidRPr="00EF14BC">
        <w:rPr>
          <w:rFonts w:ascii="Times New Roman" w:hAnsi="Times New Roman" w:cs="Times New Roman"/>
          <w:b/>
        </w:rPr>
        <w:t xml:space="preserve"> </w:t>
      </w:r>
      <w:r w:rsidR="00CC0A8C" w:rsidRPr="00EF14BC">
        <w:rPr>
          <w:rFonts w:ascii="Times New Roman" w:hAnsi="Times New Roman" w:cs="Times New Roman"/>
          <w:b/>
        </w:rPr>
        <w:t>обучающихся 6</w:t>
      </w:r>
      <w:r w:rsidR="00CF1312" w:rsidRPr="00EF14BC">
        <w:rPr>
          <w:rFonts w:ascii="Times New Roman" w:hAnsi="Times New Roman" w:cs="Times New Roman"/>
          <w:b/>
        </w:rPr>
        <w:t>-9-х</w:t>
      </w:r>
      <w:r w:rsidRPr="00EF14BC">
        <w:rPr>
          <w:rFonts w:ascii="Times New Roman" w:hAnsi="Times New Roman" w:cs="Times New Roman"/>
          <w:b/>
        </w:rPr>
        <w:t xml:space="preserve"> классов</w:t>
      </w:r>
    </w:p>
    <w:p w:rsidR="00EF14BC" w:rsidRPr="00EF14BC" w:rsidRDefault="00EF14BC" w:rsidP="00EF14BC">
      <w:pPr>
        <w:pStyle w:val="aa"/>
        <w:rPr>
          <w:rFonts w:ascii="Times New Roman" w:hAnsi="Times New Roman" w:cs="Times New Roman"/>
          <w:b/>
        </w:rPr>
      </w:pPr>
    </w:p>
    <w:tbl>
      <w:tblPr>
        <w:tblStyle w:val="13"/>
        <w:tblW w:w="11018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245"/>
        <w:gridCol w:w="425"/>
        <w:gridCol w:w="993"/>
        <w:gridCol w:w="2268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</w:tblGrid>
      <w:tr w:rsidR="00CF1312" w:rsidRPr="00CF1312" w:rsidTr="001C2038">
        <w:trPr>
          <w:trHeight w:val="230"/>
        </w:trPr>
        <w:tc>
          <w:tcPr>
            <w:tcW w:w="245" w:type="dxa"/>
            <w:vMerge w:val="restart"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неделю/год</w:t>
            </w:r>
          </w:p>
        </w:tc>
      </w:tr>
      <w:tr w:rsidR="001C2038" w:rsidRPr="00CF1312" w:rsidTr="001C2038">
        <w:trPr>
          <w:trHeight w:val="300"/>
        </w:trPr>
        <w:tc>
          <w:tcPr>
            <w:tcW w:w="245" w:type="dxa"/>
            <w:vMerge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1C2038" w:rsidRPr="00CF1312" w:rsidTr="001C2038">
        <w:trPr>
          <w:trHeight w:val="308"/>
        </w:trPr>
        <w:tc>
          <w:tcPr>
            <w:tcW w:w="245" w:type="dxa"/>
            <w:vMerge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312">
              <w:rPr>
                <w:rFonts w:ascii="Times New Roman" w:hAnsi="Times New Roman" w:cs="Times New Roman"/>
                <w:b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312">
              <w:rPr>
                <w:rFonts w:ascii="Times New Roman" w:hAnsi="Times New Roman" w:cs="Times New Roman"/>
                <w:b/>
                <w:sz w:val="16"/>
                <w:szCs w:val="16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312">
              <w:rPr>
                <w:rFonts w:ascii="Times New Roman" w:hAnsi="Times New Roman" w:cs="Times New Roman"/>
                <w:b/>
                <w:sz w:val="16"/>
                <w:szCs w:val="16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312">
              <w:rPr>
                <w:rFonts w:ascii="Times New Roman" w:hAnsi="Times New Roman" w:cs="Times New Roman"/>
                <w:b/>
                <w:sz w:val="16"/>
                <w:szCs w:val="16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312">
              <w:rPr>
                <w:rFonts w:ascii="Times New Roman" w:hAnsi="Times New Roman" w:cs="Times New Roman"/>
                <w:b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312">
              <w:rPr>
                <w:rFonts w:ascii="Times New Roman" w:hAnsi="Times New Roman" w:cs="Times New Roman"/>
                <w:b/>
                <w:sz w:val="16"/>
                <w:szCs w:val="16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312">
              <w:rPr>
                <w:rFonts w:ascii="Times New Roman" w:hAnsi="Times New Roman" w:cs="Times New Roman"/>
                <w:b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312">
              <w:rPr>
                <w:rFonts w:ascii="Times New Roman" w:hAnsi="Times New Roman" w:cs="Times New Roman"/>
                <w:b/>
                <w:sz w:val="16"/>
                <w:szCs w:val="16"/>
              </w:rPr>
              <w:t>в год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312" w:rsidRPr="00CF1312" w:rsidTr="001C2038">
        <w:trPr>
          <w:trHeight w:val="308"/>
        </w:trPr>
        <w:tc>
          <w:tcPr>
            <w:tcW w:w="245" w:type="dxa"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038" w:rsidRPr="00CF1312" w:rsidTr="001C2038">
        <w:trPr>
          <w:trHeight w:val="255"/>
        </w:trPr>
        <w:tc>
          <w:tcPr>
            <w:tcW w:w="245" w:type="dxa"/>
            <w:vMerge w:val="restart"/>
            <w:textDirection w:val="btLr"/>
          </w:tcPr>
          <w:p w:rsidR="00CF1312" w:rsidRPr="00CF1312" w:rsidRDefault="00CF1312" w:rsidP="00CF13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562681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562681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1C2038" w:rsidRPr="00CF1312" w:rsidTr="001C2038">
        <w:trPr>
          <w:trHeight w:val="285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626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66E6" w:rsidRPr="00CF1312" w:rsidTr="009C3AE2">
        <w:trPr>
          <w:trHeight w:val="304"/>
        </w:trPr>
        <w:tc>
          <w:tcPr>
            <w:tcW w:w="245" w:type="dxa"/>
            <w:vMerge/>
          </w:tcPr>
          <w:p w:rsidR="00A066E6" w:rsidRPr="00CF1312" w:rsidRDefault="00A066E6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066E6" w:rsidRPr="00CF1312" w:rsidRDefault="00A066E6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66E6" w:rsidRPr="00CF1312" w:rsidRDefault="00A066E6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66E6" w:rsidRPr="00CF1312" w:rsidTr="00A066E6">
        <w:trPr>
          <w:trHeight w:val="476"/>
        </w:trPr>
        <w:tc>
          <w:tcPr>
            <w:tcW w:w="245" w:type="dxa"/>
            <w:vMerge/>
          </w:tcPr>
          <w:p w:rsidR="00A066E6" w:rsidRPr="00CF1312" w:rsidRDefault="00A066E6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066E6" w:rsidRPr="00CF1312" w:rsidRDefault="00A066E6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66E6" w:rsidRPr="00CF1312" w:rsidRDefault="00A066E6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Родной (башкирский) язык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E6" w:rsidRPr="00CF1312" w:rsidTr="00A066E6">
        <w:trPr>
          <w:trHeight w:val="519"/>
        </w:trPr>
        <w:tc>
          <w:tcPr>
            <w:tcW w:w="245" w:type="dxa"/>
            <w:vMerge/>
          </w:tcPr>
          <w:p w:rsidR="00A066E6" w:rsidRPr="00CF1312" w:rsidRDefault="00A066E6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066E6" w:rsidRPr="00CF1312" w:rsidRDefault="00A066E6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66E6" w:rsidRPr="00CF1312" w:rsidRDefault="00A066E6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066E6" w:rsidRPr="00CF1312" w:rsidTr="009C3AE2">
        <w:trPr>
          <w:trHeight w:val="526"/>
        </w:trPr>
        <w:tc>
          <w:tcPr>
            <w:tcW w:w="245" w:type="dxa"/>
            <w:vMerge/>
          </w:tcPr>
          <w:p w:rsidR="00A066E6" w:rsidRPr="00CF1312" w:rsidRDefault="00A066E6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066E6" w:rsidRPr="00CF1312" w:rsidRDefault="00A066E6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066E6" w:rsidRPr="00CF1312" w:rsidRDefault="00A066E6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Родная (башкирская) литература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E6" w:rsidRPr="00CF1312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066E6" w:rsidRDefault="00A066E6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38" w:rsidRPr="00CF1312" w:rsidTr="001C2038">
        <w:trPr>
          <w:trHeight w:val="360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Иностранны</w:t>
            </w: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 </w:t>
            </w: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 xml:space="preserve"> языки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(английский)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56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562681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1C2038" w:rsidRPr="00CF1312" w:rsidTr="001C2038">
        <w:trPr>
          <w:trHeight w:val="260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Второй иностранный (немецкий) язык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C2038" w:rsidRPr="00CF1312" w:rsidTr="001C2038">
        <w:trPr>
          <w:trHeight w:val="270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1C2038" w:rsidRPr="00CF1312" w:rsidTr="001C2038">
        <w:trPr>
          <w:trHeight w:val="285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562681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1312" w:rsidRPr="00CF1312" w:rsidRDefault="00562681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1C2038" w:rsidRPr="00CF1312" w:rsidTr="001C2038">
        <w:trPr>
          <w:trHeight w:val="285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2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2038" w:rsidRPr="00CF1312" w:rsidTr="001C2038">
        <w:trPr>
          <w:trHeight w:val="285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2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2038" w:rsidRPr="00CF1312" w:rsidTr="001C2038">
        <w:trPr>
          <w:trHeight w:val="195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562681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1C2038" w:rsidRPr="00CF1312" w:rsidTr="001C2038">
        <w:trPr>
          <w:trHeight w:val="195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626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2038" w:rsidRPr="00CF1312" w:rsidTr="001C2038">
        <w:trPr>
          <w:trHeight w:val="135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6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2038" w:rsidRPr="00CF1312" w:rsidTr="001C2038">
        <w:trPr>
          <w:trHeight w:val="195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C2038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</w:p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2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2038" w:rsidRPr="00CF1312" w:rsidTr="001C2038">
        <w:trPr>
          <w:trHeight w:val="180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626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2038" w:rsidRPr="00CF1312" w:rsidTr="001C2038">
        <w:trPr>
          <w:trHeight w:val="150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2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2038" w:rsidRPr="00CF1312" w:rsidTr="001C2038"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C2038" w:rsidRPr="00CF1312" w:rsidTr="001C2038"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C2038" w:rsidRPr="00CF1312" w:rsidTr="001C2038"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1C2038" w:rsidRPr="00CF1312" w:rsidTr="001C2038">
        <w:trPr>
          <w:trHeight w:val="555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  <w:r w:rsidR="0056268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</w:tr>
      <w:tr w:rsidR="001C2038" w:rsidRPr="00CF1312" w:rsidTr="001C2038">
        <w:trPr>
          <w:trHeight w:val="285"/>
        </w:trPr>
        <w:tc>
          <w:tcPr>
            <w:tcW w:w="245" w:type="dxa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6</w:t>
            </w:r>
            <w:r w:rsidR="00562681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27</w:t>
            </w:r>
            <w:r w:rsidR="0056268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</w:tr>
      <w:tr w:rsidR="00EF14BC" w:rsidRPr="00CF1312" w:rsidTr="001C2038">
        <w:trPr>
          <w:trHeight w:val="109"/>
        </w:trPr>
        <w:tc>
          <w:tcPr>
            <w:tcW w:w="3931" w:type="dxa"/>
            <w:gridSpan w:val="4"/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884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9</w:t>
            </w:r>
            <w:r w:rsidR="00EA7B1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EA7B1F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3638</w:t>
            </w:r>
          </w:p>
        </w:tc>
      </w:tr>
      <w:tr w:rsidR="00CF1312" w:rsidRPr="00CF1312" w:rsidTr="001C2038">
        <w:trPr>
          <w:trHeight w:val="109"/>
        </w:trPr>
        <w:tc>
          <w:tcPr>
            <w:tcW w:w="11018" w:type="dxa"/>
            <w:gridSpan w:val="13"/>
          </w:tcPr>
          <w:p w:rsidR="00CF1312" w:rsidRPr="00CF1312" w:rsidRDefault="001C2038" w:rsidP="00CF13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/>
              </w:rPr>
            </w:pPr>
            <w:r w:rsidRPr="001C2038"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/>
              </w:rPr>
              <w:t>Часть, формируемая участниками образовательных отношений</w:t>
            </w:r>
          </w:p>
        </w:tc>
      </w:tr>
      <w:tr w:rsidR="00EF14BC" w:rsidRPr="00CF1312" w:rsidTr="001C2038">
        <w:trPr>
          <w:cantSplit/>
          <w:trHeight w:val="20"/>
        </w:trPr>
        <w:tc>
          <w:tcPr>
            <w:tcW w:w="67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F14BC" w:rsidRPr="00CF1312" w:rsidTr="001C2038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F14BC" w:rsidRPr="00CF1312" w:rsidTr="001C2038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7F00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F00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7F00DF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EF14BC" w:rsidRPr="00CF1312" w:rsidTr="001C2038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F00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0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14BC" w:rsidRPr="00CF1312" w:rsidTr="001C2038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CF1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(английский)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F00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F0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14BC" w:rsidRPr="00CF1312" w:rsidTr="001C2038">
        <w:trPr>
          <w:cantSplit/>
          <w:trHeight w:val="474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F00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F0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14BC" w:rsidRPr="00CF1312" w:rsidTr="001C2038">
        <w:trPr>
          <w:cantSplit/>
          <w:trHeight w:val="224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История и культура Башкортостана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4BC" w:rsidRPr="00CF1312" w:rsidTr="001C2038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F00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F0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14BC" w:rsidRPr="00CF1312" w:rsidTr="001C2038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F14BC" w:rsidRPr="00CF1312" w:rsidTr="001C2038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F14BC" w:rsidRPr="00CF1312" w:rsidTr="001C2038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12" w:rsidRPr="00CF1312" w:rsidRDefault="00CF1312" w:rsidP="00CF1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00D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312" w:rsidRPr="00CF1312" w:rsidRDefault="007F00DF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</w:tr>
      <w:tr w:rsidR="00EF14BC" w:rsidRPr="00CF1312" w:rsidTr="001C2038">
        <w:trPr>
          <w:cantSplit/>
          <w:trHeight w:val="410"/>
        </w:trPr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F1312" w:rsidRPr="00CF1312" w:rsidRDefault="00CF1312" w:rsidP="00CF131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2" w:rsidRPr="00CF1312" w:rsidRDefault="00CF1312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131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</w:t>
            </w:r>
            <w:r w:rsidR="007F00D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12" w:rsidRPr="00CF1312" w:rsidRDefault="004D71F3" w:rsidP="00CF1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4352</w:t>
            </w:r>
          </w:p>
        </w:tc>
      </w:tr>
    </w:tbl>
    <w:p w:rsidR="0060306F" w:rsidRDefault="0060306F" w:rsidP="00EF1742">
      <w:pPr>
        <w:pStyle w:val="aa"/>
        <w:rPr>
          <w:rFonts w:ascii="Times New Roman" w:hAnsi="Times New Roman" w:cs="Times New Roman"/>
          <w:b/>
        </w:rPr>
      </w:pPr>
    </w:p>
    <w:sectPr w:rsidR="0060306F" w:rsidSect="001C2038">
      <w:type w:val="continuous"/>
      <w:pgSz w:w="11900" w:h="16840"/>
      <w:pgMar w:top="394" w:right="858" w:bottom="42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32" w:rsidRDefault="00195F32" w:rsidP="005644E5">
      <w:r>
        <w:separator/>
      </w:r>
    </w:p>
  </w:endnote>
  <w:endnote w:type="continuationSeparator" w:id="0">
    <w:p w:rsidR="00195F32" w:rsidRDefault="00195F32" w:rsidP="0056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32" w:rsidRDefault="00195F32"/>
  </w:footnote>
  <w:footnote w:type="continuationSeparator" w:id="0">
    <w:p w:rsidR="00195F32" w:rsidRDefault="00195F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76B611"/>
    <w:multiLevelType w:val="hybridMultilevel"/>
    <w:tmpl w:val="19A3CC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508C72"/>
    <w:multiLevelType w:val="hybridMultilevel"/>
    <w:tmpl w:val="9B6B5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3D018A"/>
    <w:multiLevelType w:val="hybridMultilevel"/>
    <w:tmpl w:val="3F5EC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3F8692"/>
    <w:multiLevelType w:val="hybridMultilevel"/>
    <w:tmpl w:val="A1DE99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E72C87"/>
    <w:multiLevelType w:val="hybridMultilevel"/>
    <w:tmpl w:val="938D5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7D7605"/>
    <w:multiLevelType w:val="hybridMultilevel"/>
    <w:tmpl w:val="69CA40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030A74"/>
    <w:multiLevelType w:val="hybridMultilevel"/>
    <w:tmpl w:val="D372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23051"/>
    <w:multiLevelType w:val="hybridMultilevel"/>
    <w:tmpl w:val="303A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39778"/>
    <w:multiLevelType w:val="hybridMultilevel"/>
    <w:tmpl w:val="4CAC9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331C54"/>
    <w:multiLevelType w:val="hybridMultilevel"/>
    <w:tmpl w:val="21DAF944"/>
    <w:lvl w:ilvl="0" w:tplc="3772A3B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D3C73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BD0896"/>
    <w:multiLevelType w:val="hybridMultilevel"/>
    <w:tmpl w:val="2BE782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07B662D"/>
    <w:multiLevelType w:val="multilevel"/>
    <w:tmpl w:val="1DF8F598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877FD6"/>
    <w:multiLevelType w:val="hybridMultilevel"/>
    <w:tmpl w:val="303A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C66F6"/>
    <w:multiLevelType w:val="multilevel"/>
    <w:tmpl w:val="7E54C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800450"/>
    <w:multiLevelType w:val="hybridMultilevel"/>
    <w:tmpl w:val="0A80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4339C"/>
    <w:multiLevelType w:val="hybridMultilevel"/>
    <w:tmpl w:val="422CDD2A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1F617316"/>
    <w:multiLevelType w:val="multilevel"/>
    <w:tmpl w:val="DA407D7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7C4617"/>
    <w:multiLevelType w:val="hybridMultilevel"/>
    <w:tmpl w:val="44D8663E"/>
    <w:lvl w:ilvl="0" w:tplc="3772A3B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8933E34"/>
    <w:multiLevelType w:val="multilevel"/>
    <w:tmpl w:val="FD44E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CE045D"/>
    <w:multiLevelType w:val="multilevel"/>
    <w:tmpl w:val="149C157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BE6961"/>
    <w:multiLevelType w:val="hybridMultilevel"/>
    <w:tmpl w:val="A12E0C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489C"/>
    <w:multiLevelType w:val="hybridMultilevel"/>
    <w:tmpl w:val="94560FF6"/>
    <w:lvl w:ilvl="0" w:tplc="0419000F">
      <w:start w:val="1"/>
      <w:numFmt w:val="decimal"/>
      <w:lvlText w:val="%1."/>
      <w:lvlJc w:val="left"/>
      <w:pPr>
        <w:ind w:left="3080" w:hanging="360"/>
      </w:p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3" w15:restartNumberingAfterBreak="0">
    <w:nsid w:val="3A028635"/>
    <w:multiLevelType w:val="hybridMultilevel"/>
    <w:tmpl w:val="CFFCC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A6568EF"/>
    <w:multiLevelType w:val="multilevel"/>
    <w:tmpl w:val="2EE0A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A53230"/>
    <w:multiLevelType w:val="hybridMultilevel"/>
    <w:tmpl w:val="54081AD2"/>
    <w:lvl w:ilvl="0" w:tplc="3772A3B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16868DD"/>
    <w:multiLevelType w:val="hybridMultilevel"/>
    <w:tmpl w:val="45C629F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 w15:restartNumberingAfterBreak="0">
    <w:nsid w:val="44FA7AE7"/>
    <w:multiLevelType w:val="multilevel"/>
    <w:tmpl w:val="2D00D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05619D"/>
    <w:multiLevelType w:val="multilevel"/>
    <w:tmpl w:val="2D00D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EF7FFE"/>
    <w:multiLevelType w:val="hybridMultilevel"/>
    <w:tmpl w:val="300EFAC8"/>
    <w:lvl w:ilvl="0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30" w15:restartNumberingAfterBreak="0">
    <w:nsid w:val="4E7A39A0"/>
    <w:multiLevelType w:val="hybridMultilevel"/>
    <w:tmpl w:val="B451A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69C6200"/>
    <w:multiLevelType w:val="hybridMultilevel"/>
    <w:tmpl w:val="B5B8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535CC"/>
    <w:multiLevelType w:val="multilevel"/>
    <w:tmpl w:val="2D00D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9225A2"/>
    <w:multiLevelType w:val="hybridMultilevel"/>
    <w:tmpl w:val="09918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64DD985"/>
    <w:multiLevelType w:val="hybridMultilevel"/>
    <w:tmpl w:val="E748BE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70045ED"/>
    <w:multiLevelType w:val="multilevel"/>
    <w:tmpl w:val="B7BA10D6"/>
    <w:lvl w:ilvl="0">
      <w:numFmt w:val="decimal"/>
      <w:lvlText w:val="%1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7C0F75"/>
    <w:multiLevelType w:val="multilevel"/>
    <w:tmpl w:val="434AC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F70B8F"/>
    <w:multiLevelType w:val="multilevel"/>
    <w:tmpl w:val="B8E4A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D63440"/>
    <w:multiLevelType w:val="multilevel"/>
    <w:tmpl w:val="B8E4A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AF739F"/>
    <w:multiLevelType w:val="hybridMultilevel"/>
    <w:tmpl w:val="C78A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6"/>
  </w:num>
  <w:num w:numId="4">
    <w:abstractNumId w:val="17"/>
  </w:num>
  <w:num w:numId="5">
    <w:abstractNumId w:val="20"/>
  </w:num>
  <w:num w:numId="6">
    <w:abstractNumId w:val="12"/>
  </w:num>
  <w:num w:numId="7">
    <w:abstractNumId w:val="28"/>
  </w:num>
  <w:num w:numId="8">
    <w:abstractNumId w:val="35"/>
  </w:num>
  <w:num w:numId="9">
    <w:abstractNumId w:val="14"/>
  </w:num>
  <w:num w:numId="10">
    <w:abstractNumId w:val="33"/>
  </w:num>
  <w:num w:numId="11">
    <w:abstractNumId w:val="23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 w:numId="16">
    <w:abstractNumId w:val="3"/>
  </w:num>
  <w:num w:numId="17">
    <w:abstractNumId w:val="30"/>
  </w:num>
  <w:num w:numId="18">
    <w:abstractNumId w:val="8"/>
  </w:num>
  <w:num w:numId="19">
    <w:abstractNumId w:val="34"/>
  </w:num>
  <w:num w:numId="20">
    <w:abstractNumId w:val="4"/>
  </w:num>
  <w:num w:numId="21">
    <w:abstractNumId w:val="1"/>
  </w:num>
  <w:num w:numId="22">
    <w:abstractNumId w:val="22"/>
  </w:num>
  <w:num w:numId="23">
    <w:abstractNumId w:val="29"/>
  </w:num>
  <w:num w:numId="24">
    <w:abstractNumId w:val="32"/>
  </w:num>
  <w:num w:numId="25">
    <w:abstractNumId w:val="16"/>
  </w:num>
  <w:num w:numId="26">
    <w:abstractNumId w:val="26"/>
  </w:num>
  <w:num w:numId="27">
    <w:abstractNumId w:val="27"/>
  </w:num>
  <w:num w:numId="28">
    <w:abstractNumId w:val="37"/>
  </w:num>
  <w:num w:numId="29">
    <w:abstractNumId w:val="21"/>
  </w:num>
  <w:num w:numId="30">
    <w:abstractNumId w:val="38"/>
  </w:num>
  <w:num w:numId="31">
    <w:abstractNumId w:val="7"/>
  </w:num>
  <w:num w:numId="32">
    <w:abstractNumId w:val="15"/>
  </w:num>
  <w:num w:numId="33">
    <w:abstractNumId w:val="13"/>
  </w:num>
  <w:num w:numId="34">
    <w:abstractNumId w:val="39"/>
  </w:num>
  <w:num w:numId="35">
    <w:abstractNumId w:val="6"/>
  </w:num>
  <w:num w:numId="36">
    <w:abstractNumId w:val="31"/>
  </w:num>
  <w:num w:numId="37">
    <w:abstractNumId w:val="10"/>
  </w:num>
  <w:num w:numId="38">
    <w:abstractNumId w:val="9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44E5"/>
    <w:rsid w:val="00016200"/>
    <w:rsid w:val="00016327"/>
    <w:rsid w:val="00032F5E"/>
    <w:rsid w:val="00035805"/>
    <w:rsid w:val="00043DFF"/>
    <w:rsid w:val="00045773"/>
    <w:rsid w:val="000469A1"/>
    <w:rsid w:val="00054EC2"/>
    <w:rsid w:val="00060EBB"/>
    <w:rsid w:val="00064626"/>
    <w:rsid w:val="00065188"/>
    <w:rsid w:val="000673F2"/>
    <w:rsid w:val="0008505D"/>
    <w:rsid w:val="00085E21"/>
    <w:rsid w:val="000B5276"/>
    <w:rsid w:val="000C292C"/>
    <w:rsid w:val="000C2F1F"/>
    <w:rsid w:val="000C5C46"/>
    <w:rsid w:val="000D09D2"/>
    <w:rsid w:val="000E6193"/>
    <w:rsid w:val="000F749F"/>
    <w:rsid w:val="00100D04"/>
    <w:rsid w:val="00103C63"/>
    <w:rsid w:val="00121CD8"/>
    <w:rsid w:val="0012785B"/>
    <w:rsid w:val="00131866"/>
    <w:rsid w:val="00131E07"/>
    <w:rsid w:val="001335C7"/>
    <w:rsid w:val="00134835"/>
    <w:rsid w:val="00142657"/>
    <w:rsid w:val="00142FF1"/>
    <w:rsid w:val="0015671B"/>
    <w:rsid w:val="00157A7D"/>
    <w:rsid w:val="001710E9"/>
    <w:rsid w:val="001756E0"/>
    <w:rsid w:val="00177A2E"/>
    <w:rsid w:val="00183124"/>
    <w:rsid w:val="00186834"/>
    <w:rsid w:val="0018718E"/>
    <w:rsid w:val="00187430"/>
    <w:rsid w:val="00187E32"/>
    <w:rsid w:val="00190FB3"/>
    <w:rsid w:val="001937DF"/>
    <w:rsid w:val="00194302"/>
    <w:rsid w:val="00195F32"/>
    <w:rsid w:val="001A1093"/>
    <w:rsid w:val="001A26EC"/>
    <w:rsid w:val="001A6B09"/>
    <w:rsid w:val="001B0DDB"/>
    <w:rsid w:val="001B1480"/>
    <w:rsid w:val="001C2038"/>
    <w:rsid w:val="001C602B"/>
    <w:rsid w:val="001D570A"/>
    <w:rsid w:val="001E6FDE"/>
    <w:rsid w:val="001F3212"/>
    <w:rsid w:val="001F5B19"/>
    <w:rsid w:val="00201589"/>
    <w:rsid w:val="00201686"/>
    <w:rsid w:val="00201BA4"/>
    <w:rsid w:val="00206174"/>
    <w:rsid w:val="0021375B"/>
    <w:rsid w:val="0021599C"/>
    <w:rsid w:val="00216567"/>
    <w:rsid w:val="002428A7"/>
    <w:rsid w:val="0027380D"/>
    <w:rsid w:val="002750D0"/>
    <w:rsid w:val="00281957"/>
    <w:rsid w:val="0028251B"/>
    <w:rsid w:val="00290BF3"/>
    <w:rsid w:val="0029519B"/>
    <w:rsid w:val="00297F89"/>
    <w:rsid w:val="002A5343"/>
    <w:rsid w:val="002B0FBA"/>
    <w:rsid w:val="002B5E51"/>
    <w:rsid w:val="002B71E6"/>
    <w:rsid w:val="002D2A93"/>
    <w:rsid w:val="002D3225"/>
    <w:rsid w:val="002D687F"/>
    <w:rsid w:val="002E38BD"/>
    <w:rsid w:val="002E4C46"/>
    <w:rsid w:val="002F0B37"/>
    <w:rsid w:val="002F17CC"/>
    <w:rsid w:val="00300205"/>
    <w:rsid w:val="003167F3"/>
    <w:rsid w:val="00327CFC"/>
    <w:rsid w:val="00334487"/>
    <w:rsid w:val="00334DE2"/>
    <w:rsid w:val="00335DAE"/>
    <w:rsid w:val="003360B6"/>
    <w:rsid w:val="00341E89"/>
    <w:rsid w:val="00343F69"/>
    <w:rsid w:val="00350722"/>
    <w:rsid w:val="0035332F"/>
    <w:rsid w:val="00354449"/>
    <w:rsid w:val="00357560"/>
    <w:rsid w:val="00382156"/>
    <w:rsid w:val="00391150"/>
    <w:rsid w:val="00392041"/>
    <w:rsid w:val="003C34F4"/>
    <w:rsid w:val="003C3F3A"/>
    <w:rsid w:val="003C5880"/>
    <w:rsid w:val="003D528E"/>
    <w:rsid w:val="003D7D92"/>
    <w:rsid w:val="003E366E"/>
    <w:rsid w:val="003E49CC"/>
    <w:rsid w:val="00407E33"/>
    <w:rsid w:val="004108E8"/>
    <w:rsid w:val="0041419C"/>
    <w:rsid w:val="00415C2F"/>
    <w:rsid w:val="0042151F"/>
    <w:rsid w:val="004229FF"/>
    <w:rsid w:val="00431418"/>
    <w:rsid w:val="00434C93"/>
    <w:rsid w:val="004352DE"/>
    <w:rsid w:val="00455CCA"/>
    <w:rsid w:val="0045681B"/>
    <w:rsid w:val="00462AC0"/>
    <w:rsid w:val="00464ADF"/>
    <w:rsid w:val="00473BFF"/>
    <w:rsid w:val="004768B7"/>
    <w:rsid w:val="0047781E"/>
    <w:rsid w:val="0048620F"/>
    <w:rsid w:val="0049403F"/>
    <w:rsid w:val="004A532B"/>
    <w:rsid w:val="004B4C85"/>
    <w:rsid w:val="004C3143"/>
    <w:rsid w:val="004C3EBD"/>
    <w:rsid w:val="004C47C8"/>
    <w:rsid w:val="004D54AF"/>
    <w:rsid w:val="004D5AA3"/>
    <w:rsid w:val="004D71F3"/>
    <w:rsid w:val="004D7AF3"/>
    <w:rsid w:val="004E6456"/>
    <w:rsid w:val="004E6818"/>
    <w:rsid w:val="004E7BD2"/>
    <w:rsid w:val="004F132E"/>
    <w:rsid w:val="00510CE1"/>
    <w:rsid w:val="005157EF"/>
    <w:rsid w:val="00515C37"/>
    <w:rsid w:val="005204B7"/>
    <w:rsid w:val="00521779"/>
    <w:rsid w:val="00523679"/>
    <w:rsid w:val="00523A24"/>
    <w:rsid w:val="0052428B"/>
    <w:rsid w:val="00533396"/>
    <w:rsid w:val="0053381D"/>
    <w:rsid w:val="00551EDE"/>
    <w:rsid w:val="005533CF"/>
    <w:rsid w:val="00556115"/>
    <w:rsid w:val="00557AF5"/>
    <w:rsid w:val="00562681"/>
    <w:rsid w:val="005644E5"/>
    <w:rsid w:val="005653A1"/>
    <w:rsid w:val="005711C6"/>
    <w:rsid w:val="00575152"/>
    <w:rsid w:val="00585712"/>
    <w:rsid w:val="00597EC2"/>
    <w:rsid w:val="005A580E"/>
    <w:rsid w:val="005A6B45"/>
    <w:rsid w:val="005B0726"/>
    <w:rsid w:val="005B149E"/>
    <w:rsid w:val="005B5BEF"/>
    <w:rsid w:val="005C42C2"/>
    <w:rsid w:val="005C636C"/>
    <w:rsid w:val="005C7A8E"/>
    <w:rsid w:val="005D1D01"/>
    <w:rsid w:val="005D6CBC"/>
    <w:rsid w:val="005E1233"/>
    <w:rsid w:val="005E4718"/>
    <w:rsid w:val="005F3DA6"/>
    <w:rsid w:val="006000FF"/>
    <w:rsid w:val="0060306F"/>
    <w:rsid w:val="0060708C"/>
    <w:rsid w:val="0060770A"/>
    <w:rsid w:val="006107C8"/>
    <w:rsid w:val="00610846"/>
    <w:rsid w:val="00615162"/>
    <w:rsid w:val="00617FA6"/>
    <w:rsid w:val="00630E3F"/>
    <w:rsid w:val="006413EC"/>
    <w:rsid w:val="00643E1A"/>
    <w:rsid w:val="0065482B"/>
    <w:rsid w:val="0066459B"/>
    <w:rsid w:val="0067340C"/>
    <w:rsid w:val="006872B6"/>
    <w:rsid w:val="00691486"/>
    <w:rsid w:val="006A03EB"/>
    <w:rsid w:val="006A6378"/>
    <w:rsid w:val="006A787D"/>
    <w:rsid w:val="006B0623"/>
    <w:rsid w:val="006C6C20"/>
    <w:rsid w:val="006E2E42"/>
    <w:rsid w:val="006E3841"/>
    <w:rsid w:val="006E5643"/>
    <w:rsid w:val="006E7515"/>
    <w:rsid w:val="006F6EE2"/>
    <w:rsid w:val="0070021B"/>
    <w:rsid w:val="00700C38"/>
    <w:rsid w:val="0070241E"/>
    <w:rsid w:val="00706805"/>
    <w:rsid w:val="007216E9"/>
    <w:rsid w:val="00726EB2"/>
    <w:rsid w:val="007312F7"/>
    <w:rsid w:val="00733115"/>
    <w:rsid w:val="00742855"/>
    <w:rsid w:val="00743133"/>
    <w:rsid w:val="0074372C"/>
    <w:rsid w:val="00750388"/>
    <w:rsid w:val="00761332"/>
    <w:rsid w:val="00765C83"/>
    <w:rsid w:val="00772EA3"/>
    <w:rsid w:val="00772FB4"/>
    <w:rsid w:val="00775BA0"/>
    <w:rsid w:val="007805C0"/>
    <w:rsid w:val="007B4BD8"/>
    <w:rsid w:val="007C00B6"/>
    <w:rsid w:val="007C0F2E"/>
    <w:rsid w:val="007D0017"/>
    <w:rsid w:val="007D2C8E"/>
    <w:rsid w:val="007D32E9"/>
    <w:rsid w:val="007E0DDD"/>
    <w:rsid w:val="007E20DC"/>
    <w:rsid w:val="007E7A72"/>
    <w:rsid w:val="007F00DF"/>
    <w:rsid w:val="007F0B89"/>
    <w:rsid w:val="007F2F3D"/>
    <w:rsid w:val="007F3462"/>
    <w:rsid w:val="007F3CDF"/>
    <w:rsid w:val="007F5512"/>
    <w:rsid w:val="008011C8"/>
    <w:rsid w:val="00813EAE"/>
    <w:rsid w:val="00815A8B"/>
    <w:rsid w:val="008167D2"/>
    <w:rsid w:val="00816DE2"/>
    <w:rsid w:val="008221AC"/>
    <w:rsid w:val="00825241"/>
    <w:rsid w:val="008347EE"/>
    <w:rsid w:val="0084189E"/>
    <w:rsid w:val="00842C7F"/>
    <w:rsid w:val="00843435"/>
    <w:rsid w:val="00843CB2"/>
    <w:rsid w:val="008454D8"/>
    <w:rsid w:val="00846382"/>
    <w:rsid w:val="008474D9"/>
    <w:rsid w:val="00851C88"/>
    <w:rsid w:val="0085363B"/>
    <w:rsid w:val="008647A1"/>
    <w:rsid w:val="00864CE6"/>
    <w:rsid w:val="008663A7"/>
    <w:rsid w:val="008663CC"/>
    <w:rsid w:val="008708C1"/>
    <w:rsid w:val="00883DE7"/>
    <w:rsid w:val="00884521"/>
    <w:rsid w:val="008904D1"/>
    <w:rsid w:val="008C0488"/>
    <w:rsid w:val="008D12E6"/>
    <w:rsid w:val="008D2E59"/>
    <w:rsid w:val="008D50C0"/>
    <w:rsid w:val="008E0E44"/>
    <w:rsid w:val="008E1FE9"/>
    <w:rsid w:val="008E6413"/>
    <w:rsid w:val="008F4991"/>
    <w:rsid w:val="008F55D7"/>
    <w:rsid w:val="00903F7A"/>
    <w:rsid w:val="00907E51"/>
    <w:rsid w:val="0091591A"/>
    <w:rsid w:val="009171DB"/>
    <w:rsid w:val="00917808"/>
    <w:rsid w:val="009260C9"/>
    <w:rsid w:val="00934A43"/>
    <w:rsid w:val="00934C45"/>
    <w:rsid w:val="0094256F"/>
    <w:rsid w:val="009459FF"/>
    <w:rsid w:val="00947EA7"/>
    <w:rsid w:val="009747EE"/>
    <w:rsid w:val="009779F5"/>
    <w:rsid w:val="00986787"/>
    <w:rsid w:val="009920F9"/>
    <w:rsid w:val="00996206"/>
    <w:rsid w:val="00996638"/>
    <w:rsid w:val="00997C7E"/>
    <w:rsid w:val="009A59FF"/>
    <w:rsid w:val="009B1FE6"/>
    <w:rsid w:val="009B7C44"/>
    <w:rsid w:val="009B7D5E"/>
    <w:rsid w:val="009C18D7"/>
    <w:rsid w:val="009C3AE2"/>
    <w:rsid w:val="009C4C41"/>
    <w:rsid w:val="009E4C6D"/>
    <w:rsid w:val="009E6AFF"/>
    <w:rsid w:val="00A066E6"/>
    <w:rsid w:val="00A1347F"/>
    <w:rsid w:val="00A15CAD"/>
    <w:rsid w:val="00A17944"/>
    <w:rsid w:val="00A2070E"/>
    <w:rsid w:val="00A25F02"/>
    <w:rsid w:val="00A40083"/>
    <w:rsid w:val="00A428B0"/>
    <w:rsid w:val="00A452E0"/>
    <w:rsid w:val="00A61B39"/>
    <w:rsid w:val="00A62C75"/>
    <w:rsid w:val="00A65034"/>
    <w:rsid w:val="00A74DDE"/>
    <w:rsid w:val="00A80C14"/>
    <w:rsid w:val="00A92205"/>
    <w:rsid w:val="00A93E4E"/>
    <w:rsid w:val="00AA6692"/>
    <w:rsid w:val="00AC31F9"/>
    <w:rsid w:val="00AD589C"/>
    <w:rsid w:val="00AE2082"/>
    <w:rsid w:val="00AF0CB8"/>
    <w:rsid w:val="00AF19A6"/>
    <w:rsid w:val="00AF24A3"/>
    <w:rsid w:val="00B06943"/>
    <w:rsid w:val="00B102CD"/>
    <w:rsid w:val="00B14C22"/>
    <w:rsid w:val="00B20DF3"/>
    <w:rsid w:val="00B27145"/>
    <w:rsid w:val="00B30162"/>
    <w:rsid w:val="00B33952"/>
    <w:rsid w:val="00B44611"/>
    <w:rsid w:val="00B50033"/>
    <w:rsid w:val="00B51167"/>
    <w:rsid w:val="00B63250"/>
    <w:rsid w:val="00B639AB"/>
    <w:rsid w:val="00B64D25"/>
    <w:rsid w:val="00B66875"/>
    <w:rsid w:val="00B67FAD"/>
    <w:rsid w:val="00B774C6"/>
    <w:rsid w:val="00B808D9"/>
    <w:rsid w:val="00B839CB"/>
    <w:rsid w:val="00B953E3"/>
    <w:rsid w:val="00BA25F4"/>
    <w:rsid w:val="00BA3A6D"/>
    <w:rsid w:val="00BA6873"/>
    <w:rsid w:val="00BA7EBC"/>
    <w:rsid w:val="00BC1095"/>
    <w:rsid w:val="00BC3058"/>
    <w:rsid w:val="00BC7B5B"/>
    <w:rsid w:val="00BC7BCC"/>
    <w:rsid w:val="00BD3A97"/>
    <w:rsid w:val="00BD7480"/>
    <w:rsid w:val="00BE3213"/>
    <w:rsid w:val="00BE417B"/>
    <w:rsid w:val="00C001BE"/>
    <w:rsid w:val="00C020B3"/>
    <w:rsid w:val="00C04FC9"/>
    <w:rsid w:val="00C16F6B"/>
    <w:rsid w:val="00C23B66"/>
    <w:rsid w:val="00C23B97"/>
    <w:rsid w:val="00C35FC3"/>
    <w:rsid w:val="00C41EEE"/>
    <w:rsid w:val="00C56E3D"/>
    <w:rsid w:val="00C70042"/>
    <w:rsid w:val="00C70E0D"/>
    <w:rsid w:val="00C71F91"/>
    <w:rsid w:val="00C754B2"/>
    <w:rsid w:val="00C76086"/>
    <w:rsid w:val="00C80656"/>
    <w:rsid w:val="00C84A80"/>
    <w:rsid w:val="00C87931"/>
    <w:rsid w:val="00CA0164"/>
    <w:rsid w:val="00CA46D0"/>
    <w:rsid w:val="00CB1C26"/>
    <w:rsid w:val="00CC0087"/>
    <w:rsid w:val="00CC0A8C"/>
    <w:rsid w:val="00CC682D"/>
    <w:rsid w:val="00CD1D1F"/>
    <w:rsid w:val="00CD2708"/>
    <w:rsid w:val="00CD6D4B"/>
    <w:rsid w:val="00CD6EC8"/>
    <w:rsid w:val="00CE1CBB"/>
    <w:rsid w:val="00CE2E5C"/>
    <w:rsid w:val="00CE6B8B"/>
    <w:rsid w:val="00CF0C76"/>
    <w:rsid w:val="00CF1312"/>
    <w:rsid w:val="00D03590"/>
    <w:rsid w:val="00D03CE8"/>
    <w:rsid w:val="00D106AE"/>
    <w:rsid w:val="00D15025"/>
    <w:rsid w:val="00D16DFE"/>
    <w:rsid w:val="00D22AF8"/>
    <w:rsid w:val="00D23CE1"/>
    <w:rsid w:val="00D24F50"/>
    <w:rsid w:val="00D32CD1"/>
    <w:rsid w:val="00D33432"/>
    <w:rsid w:val="00D41B06"/>
    <w:rsid w:val="00D47C6F"/>
    <w:rsid w:val="00D6093B"/>
    <w:rsid w:val="00D71D62"/>
    <w:rsid w:val="00D81B70"/>
    <w:rsid w:val="00D8371F"/>
    <w:rsid w:val="00D95B86"/>
    <w:rsid w:val="00D95D1D"/>
    <w:rsid w:val="00D96956"/>
    <w:rsid w:val="00DA4D22"/>
    <w:rsid w:val="00DA68E0"/>
    <w:rsid w:val="00DB065F"/>
    <w:rsid w:val="00DB4B73"/>
    <w:rsid w:val="00DB4B93"/>
    <w:rsid w:val="00DB7297"/>
    <w:rsid w:val="00DC089F"/>
    <w:rsid w:val="00DC2153"/>
    <w:rsid w:val="00DE50BE"/>
    <w:rsid w:val="00DF45AC"/>
    <w:rsid w:val="00DF5B60"/>
    <w:rsid w:val="00DF5C6F"/>
    <w:rsid w:val="00DF6090"/>
    <w:rsid w:val="00DF644B"/>
    <w:rsid w:val="00E00722"/>
    <w:rsid w:val="00E01BE3"/>
    <w:rsid w:val="00E12A44"/>
    <w:rsid w:val="00E139F3"/>
    <w:rsid w:val="00E22219"/>
    <w:rsid w:val="00E30ADF"/>
    <w:rsid w:val="00E40B40"/>
    <w:rsid w:val="00E4233B"/>
    <w:rsid w:val="00E42860"/>
    <w:rsid w:val="00E45513"/>
    <w:rsid w:val="00E560EC"/>
    <w:rsid w:val="00E604AF"/>
    <w:rsid w:val="00E66FAE"/>
    <w:rsid w:val="00E72736"/>
    <w:rsid w:val="00E84565"/>
    <w:rsid w:val="00E86156"/>
    <w:rsid w:val="00EA08AE"/>
    <w:rsid w:val="00EA14FF"/>
    <w:rsid w:val="00EA7B1F"/>
    <w:rsid w:val="00EB0769"/>
    <w:rsid w:val="00EC5005"/>
    <w:rsid w:val="00EC76D5"/>
    <w:rsid w:val="00ED7A63"/>
    <w:rsid w:val="00EE0DAD"/>
    <w:rsid w:val="00EE6488"/>
    <w:rsid w:val="00EF14BC"/>
    <w:rsid w:val="00EF1742"/>
    <w:rsid w:val="00F01019"/>
    <w:rsid w:val="00F022D3"/>
    <w:rsid w:val="00F02CB7"/>
    <w:rsid w:val="00F313D1"/>
    <w:rsid w:val="00F45983"/>
    <w:rsid w:val="00F51F06"/>
    <w:rsid w:val="00F56786"/>
    <w:rsid w:val="00F638EF"/>
    <w:rsid w:val="00F64B0C"/>
    <w:rsid w:val="00F735A5"/>
    <w:rsid w:val="00F74C0D"/>
    <w:rsid w:val="00F80DAB"/>
    <w:rsid w:val="00F84DC7"/>
    <w:rsid w:val="00F93BAF"/>
    <w:rsid w:val="00F97191"/>
    <w:rsid w:val="00FA7FB8"/>
    <w:rsid w:val="00FB6092"/>
    <w:rsid w:val="00FC0617"/>
    <w:rsid w:val="00FC2852"/>
    <w:rsid w:val="00FC2D5F"/>
    <w:rsid w:val="00FC591A"/>
    <w:rsid w:val="00FC5CC3"/>
    <w:rsid w:val="00FC5EC2"/>
    <w:rsid w:val="00FC6AE9"/>
    <w:rsid w:val="00FC73BD"/>
    <w:rsid w:val="00FC773E"/>
    <w:rsid w:val="00FD016D"/>
    <w:rsid w:val="00FD2BB3"/>
    <w:rsid w:val="00FD3BE8"/>
    <w:rsid w:val="00FE4801"/>
    <w:rsid w:val="00FE6DCE"/>
    <w:rsid w:val="00FF696C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E7BC9"/>
  <w15:docId w15:val="{75849332-5173-4CFC-806A-17ABC02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6092"/>
    <w:rPr>
      <w:color w:val="000000"/>
    </w:rPr>
  </w:style>
  <w:style w:type="paragraph" w:styleId="1">
    <w:name w:val="heading 1"/>
    <w:basedOn w:val="a"/>
    <w:next w:val="a"/>
    <w:link w:val="10"/>
    <w:qFormat/>
    <w:rsid w:val="00B67FAD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2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4E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"/>
    <w:basedOn w:val="a0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0">
    <w:name w:val="Основной текст (3)"/>
    <w:basedOn w:val="a0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Заголовок №2_"/>
    <w:basedOn w:val="a0"/>
    <w:link w:val="24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главление 2 Знак"/>
    <w:basedOn w:val="a0"/>
    <w:link w:val="26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Оглавление + 12 pt"/>
    <w:basedOn w:val="25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5644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_"/>
    <w:basedOn w:val="a0"/>
    <w:link w:val="2a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Основной текст (2)"/>
    <w:basedOn w:val="21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44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">
    <w:name w:val="Заголовок №3"/>
    <w:basedOn w:val="31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644E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5644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1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644E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5644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d">
    <w:name w:val="Основной текст (2) + Полужирный"/>
    <w:basedOn w:val="21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 + Полужирный;Курсив"/>
    <w:basedOn w:val="21"/>
    <w:rsid w:val="005644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 + Курсив"/>
    <w:basedOn w:val="21"/>
    <w:rsid w:val="005644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4"/>
    <w:rsid w:val="005644E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05pt">
    <w:name w:val="Основной текст (2) + Calibri;10;5 pt"/>
    <w:basedOn w:val="21"/>
    <w:rsid w:val="005644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;Полужирный"/>
    <w:basedOn w:val="21"/>
    <w:rsid w:val="005644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1"/>
    <w:rsid w:val="005644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5644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rebuchetMS24pt">
    <w:name w:val="Основной текст (2) + Trebuchet MS;24 pt"/>
    <w:basedOn w:val="21"/>
    <w:rsid w:val="005644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45pt0pt">
    <w:name w:val="Основной текст (2) + Century Gothic;4;5 pt;Интервал 0 pt"/>
    <w:basedOn w:val="21"/>
    <w:rsid w:val="005644E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20pt">
    <w:name w:val="Основной текст (2) + Tahoma;20 pt"/>
    <w:basedOn w:val="21"/>
    <w:rsid w:val="005644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0">
    <w:name w:val="Основной текст (2)"/>
    <w:basedOn w:val="21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1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644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 + Не полужирный"/>
    <w:basedOn w:val="8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 + Не полужирный"/>
    <w:basedOn w:val="8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3">
    <w:name w:val="Основной текст (2)"/>
    <w:basedOn w:val="21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5pt0pt">
    <w:name w:val="Основной текст (2) + 6;5 pt;Малые прописные;Интервал 0 pt"/>
    <w:basedOn w:val="21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pt0">
    <w:name w:val="Основной текст (2) + 6;5 pt;Интервал 0 pt"/>
    <w:basedOn w:val="21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enturyGothic85pt-1pt">
    <w:name w:val="Основной текст (2) + Century Gothic;8;5 pt;Полужирный;Интервал -1 pt"/>
    <w:basedOn w:val="21"/>
    <w:rsid w:val="005644E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">
    <w:name w:val="Колонтитул + 14 pt"/>
    <w:basedOn w:val="a4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Подпись к таблице (4)"/>
    <w:basedOn w:val="41"/>
    <w:rsid w:val="0056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4">
    <w:name w:val="Основной текст (2) + Курсив"/>
    <w:basedOn w:val="21"/>
    <w:rsid w:val="005644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1">
    <w:name w:val="Заголовок №3 Exact"/>
    <w:basedOn w:val="31"/>
    <w:rsid w:val="0056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644E5"/>
    <w:pPr>
      <w:shd w:val="clear" w:color="auto" w:fill="FFFFFF"/>
      <w:spacing w:after="2460" w:line="456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6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5644E5"/>
    <w:pPr>
      <w:shd w:val="clear" w:color="auto" w:fill="FFFFFF"/>
      <w:spacing w:before="2460" w:line="8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4">
    <w:name w:val="Заголовок №2"/>
    <w:basedOn w:val="a"/>
    <w:link w:val="23"/>
    <w:rsid w:val="005644E5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6">
    <w:name w:val="toc 2"/>
    <w:basedOn w:val="a"/>
    <w:link w:val="25"/>
    <w:autoRedefine/>
    <w:rsid w:val="005644E5"/>
    <w:pPr>
      <w:shd w:val="clear" w:color="auto" w:fill="FFFFFF"/>
      <w:spacing w:before="780" w:line="50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5644E5"/>
    <w:pPr>
      <w:shd w:val="clear" w:color="auto" w:fill="FFFFFF"/>
      <w:spacing w:before="6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Подпись к таблице (2)"/>
    <w:basedOn w:val="a"/>
    <w:link w:val="29"/>
    <w:rsid w:val="005644E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644E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5644E5"/>
    <w:pPr>
      <w:shd w:val="clear" w:color="auto" w:fill="FFFFFF"/>
      <w:spacing w:line="274" w:lineRule="exact"/>
      <w:ind w:firstLine="9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5644E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4">
    <w:name w:val="Подпись к таблице (3)"/>
    <w:basedOn w:val="a"/>
    <w:link w:val="3Exact0"/>
    <w:rsid w:val="005644E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5644E5"/>
    <w:pPr>
      <w:shd w:val="clear" w:color="auto" w:fill="FFFFFF"/>
      <w:spacing w:line="288" w:lineRule="exact"/>
    </w:pPr>
    <w:rPr>
      <w:rFonts w:ascii="Calibri" w:eastAsia="Calibri" w:hAnsi="Calibri" w:cs="Calibri"/>
      <w:sz w:val="21"/>
      <w:szCs w:val="21"/>
    </w:rPr>
  </w:style>
  <w:style w:type="paragraph" w:customStyle="1" w:styleId="a8">
    <w:name w:val="Подпись к таблице"/>
    <w:basedOn w:val="a"/>
    <w:link w:val="a7"/>
    <w:rsid w:val="005644E5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5644E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5644E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autoRedefine/>
    <w:rsid w:val="005644E5"/>
    <w:pPr>
      <w:shd w:val="clear" w:color="auto" w:fill="FFFFFF"/>
      <w:spacing w:before="780" w:line="50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557AF5"/>
    <w:rPr>
      <w:color w:val="000000"/>
    </w:rPr>
  </w:style>
  <w:style w:type="table" w:styleId="ab">
    <w:name w:val="Table Grid"/>
    <w:basedOn w:val="a1"/>
    <w:uiPriority w:val="39"/>
    <w:rsid w:val="000C29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A68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c">
    <w:name w:val="List Paragraph"/>
    <w:basedOn w:val="a"/>
    <w:uiPriority w:val="34"/>
    <w:qFormat/>
    <w:rsid w:val="006A787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0C2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C2F1F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0C2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2F1F"/>
    <w:rPr>
      <w:color w:val="000000"/>
    </w:rPr>
  </w:style>
  <w:style w:type="character" w:customStyle="1" w:styleId="10">
    <w:name w:val="Заголовок 1 Знак"/>
    <w:basedOn w:val="a0"/>
    <w:link w:val="1"/>
    <w:rsid w:val="00B67FAD"/>
    <w:rPr>
      <w:rFonts w:ascii="Times New Roman" w:eastAsia="Times New Roman" w:hAnsi="Times New Roman" w:cs="Times New Roman"/>
      <w:sz w:val="28"/>
      <w:lang w:bidi="ar-SA"/>
    </w:rPr>
  </w:style>
  <w:style w:type="paragraph" w:styleId="af1">
    <w:name w:val="Plain Text"/>
    <w:basedOn w:val="a"/>
    <w:link w:val="af2"/>
    <w:uiPriority w:val="99"/>
    <w:unhideWhenUsed/>
    <w:rsid w:val="00206174"/>
    <w:pPr>
      <w:widowControl/>
    </w:pPr>
    <w:rPr>
      <w:rFonts w:ascii="Consolas" w:eastAsiaTheme="minorHAnsi" w:hAnsi="Consolas" w:cs="Consolas"/>
      <w:color w:val="auto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rsid w:val="00206174"/>
    <w:rPr>
      <w:rFonts w:ascii="Consolas" w:eastAsiaTheme="minorHAnsi" w:hAnsi="Consolas" w:cs="Consolas"/>
      <w:sz w:val="21"/>
      <w:szCs w:val="21"/>
      <w:lang w:eastAsia="en-US" w:bidi="ar-SA"/>
    </w:rPr>
  </w:style>
  <w:style w:type="character" w:styleId="af3">
    <w:name w:val="Strong"/>
    <w:uiPriority w:val="22"/>
    <w:qFormat/>
    <w:rsid w:val="00BC10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00C3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700C38"/>
    <w:pPr>
      <w:autoSpaceDE w:val="0"/>
      <w:autoSpaceDN w:val="0"/>
      <w:ind w:left="169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5">
    <w:name w:val="Основной текст Знак"/>
    <w:basedOn w:val="a0"/>
    <w:link w:val="af4"/>
    <w:uiPriority w:val="1"/>
    <w:rsid w:val="00700C38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700C38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60306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306F"/>
    <w:rPr>
      <w:rFonts w:ascii="Segoe UI" w:hAnsi="Segoe UI" w:cs="Segoe UI"/>
      <w:color w:val="000000"/>
      <w:sz w:val="18"/>
      <w:szCs w:val="18"/>
    </w:rPr>
  </w:style>
  <w:style w:type="table" w:customStyle="1" w:styleId="13">
    <w:name w:val="Сетка таблицы1"/>
    <w:basedOn w:val="a1"/>
    <w:next w:val="ab"/>
    <w:uiPriority w:val="59"/>
    <w:rsid w:val="00CF1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5C7A8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6807-B49F-4E51-A0B5-26E8248B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16</Pages>
  <Words>5311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ZAVUCH</cp:lastModifiedBy>
  <cp:revision>36</cp:revision>
  <cp:lastPrinted>2022-09-28T10:14:00Z</cp:lastPrinted>
  <dcterms:created xsi:type="dcterms:W3CDTF">2020-08-17T08:14:00Z</dcterms:created>
  <dcterms:modified xsi:type="dcterms:W3CDTF">2022-11-23T20:39:00Z</dcterms:modified>
</cp:coreProperties>
</file>